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1192"/>
        <w:gridCol w:w="803"/>
        <w:gridCol w:w="189"/>
        <w:gridCol w:w="1276"/>
        <w:gridCol w:w="1134"/>
        <w:gridCol w:w="142"/>
        <w:gridCol w:w="2744"/>
        <w:gridCol w:w="516"/>
        <w:gridCol w:w="2173"/>
        <w:gridCol w:w="2153"/>
      </w:tblGrid>
      <w:tr w:rsidR="00B9718E" w:rsidRPr="00B9718E" w:rsidTr="00263455">
        <w:trPr>
          <w:trHeight w:val="233"/>
        </w:trPr>
        <w:tc>
          <w:tcPr>
            <w:tcW w:w="13081" w:type="dxa"/>
            <w:gridSpan w:val="11"/>
            <w:shd w:val="clear" w:color="auto" w:fill="C6D9F1" w:themeFill="text2" w:themeFillTint="33"/>
          </w:tcPr>
          <w:p w:rsidR="00771B1F" w:rsidRPr="00B9718E" w:rsidRDefault="00A37606" w:rsidP="009C1D0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1.MACROPROCESO</w:t>
            </w:r>
          </w:p>
        </w:tc>
      </w:tr>
      <w:tr w:rsidR="00B9718E" w:rsidRPr="00B9718E" w:rsidTr="009C1D02">
        <w:trPr>
          <w:trHeight w:val="190"/>
        </w:trPr>
        <w:tc>
          <w:tcPr>
            <w:tcW w:w="13081" w:type="dxa"/>
            <w:gridSpan w:val="11"/>
          </w:tcPr>
          <w:p w:rsidR="00A37606" w:rsidRPr="00B9718E" w:rsidRDefault="00B9718E" w:rsidP="006A1EAA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GESTION CLINICA Y SEGURIDAD DEL PACIENTE</w:t>
            </w:r>
          </w:p>
        </w:tc>
      </w:tr>
      <w:tr w:rsidR="00B9718E" w:rsidRPr="00B9718E" w:rsidTr="009C1D02">
        <w:trPr>
          <w:trHeight w:val="260"/>
        </w:trPr>
        <w:tc>
          <w:tcPr>
            <w:tcW w:w="13081" w:type="dxa"/>
            <w:gridSpan w:val="11"/>
            <w:shd w:val="clear" w:color="auto" w:fill="C6D9F1" w:themeFill="text2" w:themeFillTint="33"/>
          </w:tcPr>
          <w:p w:rsidR="00A02EE5" w:rsidRPr="00B9718E" w:rsidRDefault="009C1D02" w:rsidP="009C1D0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6A1EAA"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 </w:t>
            </w:r>
            <w:r w:rsidR="00A37606"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OBJETIVO DEL MACROPROCESO</w:t>
            </w:r>
          </w:p>
        </w:tc>
      </w:tr>
      <w:tr w:rsidR="00B9718E" w:rsidRPr="00B9718E" w:rsidTr="009C1D02">
        <w:trPr>
          <w:trHeight w:val="374"/>
        </w:trPr>
        <w:tc>
          <w:tcPr>
            <w:tcW w:w="13081" w:type="dxa"/>
            <w:gridSpan w:val="11"/>
          </w:tcPr>
          <w:p w:rsidR="00A37606" w:rsidRPr="00B9718E" w:rsidRDefault="00B9718E" w:rsidP="006A1EAA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F2172">
              <w:rPr>
                <w:rFonts w:ascii="Arial" w:hAnsi="Arial" w:cs="Arial"/>
                <w:sz w:val="20"/>
                <w:szCs w:val="20"/>
              </w:rPr>
              <w:t>Prestar una atención integral a los usuarios que acuden a los servicios de salud de la E.S.E hospital san José del Guaviare, con criterios de oportunidad, accesibilidad, pertinencia y seguridad del paciente; que contribuya al restablecimiento de su salud o definición de conducta a seguir de acuerdo a las necesidades y expectativas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salud identificadas en los usu</w:t>
            </w:r>
            <w:r w:rsidRPr="008F2172">
              <w:rPr>
                <w:rFonts w:ascii="Arial" w:hAnsi="Arial" w:cs="Arial"/>
                <w:sz w:val="20"/>
                <w:szCs w:val="20"/>
              </w:rPr>
              <w:t>arios.</w:t>
            </w:r>
          </w:p>
        </w:tc>
      </w:tr>
      <w:tr w:rsidR="00B9718E" w:rsidRPr="00B9718E" w:rsidTr="009C1D02">
        <w:trPr>
          <w:trHeight w:val="202"/>
        </w:trPr>
        <w:tc>
          <w:tcPr>
            <w:tcW w:w="13081" w:type="dxa"/>
            <w:gridSpan w:val="11"/>
            <w:shd w:val="clear" w:color="auto" w:fill="C6D9F1" w:themeFill="text2" w:themeFillTint="33"/>
          </w:tcPr>
          <w:p w:rsidR="000C5F56" w:rsidRPr="00B9718E" w:rsidRDefault="009C1D02" w:rsidP="009C1D02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6A1EAA"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B3282F"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DEL PROCESO</w:t>
            </w:r>
          </w:p>
        </w:tc>
      </w:tr>
      <w:tr w:rsidR="00B9718E" w:rsidRPr="00B9718E" w:rsidTr="009C1D02">
        <w:trPr>
          <w:trHeight w:val="201"/>
        </w:trPr>
        <w:tc>
          <w:tcPr>
            <w:tcW w:w="13081" w:type="dxa"/>
            <w:gridSpan w:val="11"/>
          </w:tcPr>
          <w:p w:rsidR="00B3282F" w:rsidRPr="00B9718E" w:rsidRDefault="00B3282F" w:rsidP="006A1EAA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URGENCIAS</w:t>
            </w:r>
          </w:p>
        </w:tc>
      </w:tr>
      <w:tr w:rsidR="00B9718E" w:rsidRPr="00B9718E" w:rsidTr="009C1D02">
        <w:trPr>
          <w:trHeight w:val="224"/>
        </w:trPr>
        <w:tc>
          <w:tcPr>
            <w:tcW w:w="13081" w:type="dxa"/>
            <w:gridSpan w:val="11"/>
            <w:shd w:val="clear" w:color="auto" w:fill="C6D9F1" w:themeFill="text2" w:themeFillTint="33"/>
          </w:tcPr>
          <w:p w:rsidR="00EA1C43" w:rsidRPr="00B9718E" w:rsidRDefault="009C1D02" w:rsidP="009C1D0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B3282F"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.1. OBJETIVO DEL PROCESO</w:t>
            </w:r>
          </w:p>
        </w:tc>
      </w:tr>
      <w:tr w:rsidR="00B9718E" w:rsidRPr="00B9718E" w:rsidTr="009C1D02">
        <w:trPr>
          <w:trHeight w:val="443"/>
        </w:trPr>
        <w:tc>
          <w:tcPr>
            <w:tcW w:w="13081" w:type="dxa"/>
            <w:gridSpan w:val="11"/>
          </w:tcPr>
          <w:p w:rsidR="00B3282F" w:rsidRPr="00B9718E" w:rsidRDefault="00B3282F" w:rsidP="000B52AC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procedimien</w:t>
            </w:r>
            <w:r w:rsidR="00B4142D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tos y/o intervenciones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a</w:t>
            </w:r>
            <w:r w:rsidR="00B4142D" w:rsidRPr="00B9718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las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persona que </w:t>
            </w:r>
            <w:r w:rsidR="00B4142D" w:rsidRPr="00B9718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requieran una atención oportuna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, con el ánimo de mejorar el estado de</w:t>
            </w:r>
            <w:r w:rsidR="00B4142D" w:rsidRPr="00B9718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salud,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teniendo en cuenta el nivel de atención y el grado de complejidad de la ESE Hospital San José del Guaviare, basados en la </w:t>
            </w:r>
            <w:r w:rsidR="00B4142D" w:rsidRPr="00B9718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evidencia científica, </w:t>
            </w:r>
            <w:r w:rsidR="000B52AC" w:rsidRPr="00B9718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ética y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normatividad</w:t>
            </w:r>
            <w:r w:rsidR="00B4142D" w:rsidRPr="00B9718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vigente</w:t>
            </w:r>
            <w:r w:rsidR="000B52AC" w:rsidRPr="00B9718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.</w:t>
            </w:r>
          </w:p>
        </w:tc>
      </w:tr>
      <w:tr w:rsidR="00B9718E" w:rsidRPr="00B9718E" w:rsidTr="009C1D02">
        <w:trPr>
          <w:trHeight w:val="265"/>
        </w:trPr>
        <w:tc>
          <w:tcPr>
            <w:tcW w:w="13081" w:type="dxa"/>
            <w:gridSpan w:val="11"/>
            <w:shd w:val="clear" w:color="auto" w:fill="C6D9F1" w:themeFill="text2" w:themeFillTint="33"/>
          </w:tcPr>
          <w:p w:rsidR="00771B1F" w:rsidRPr="00B9718E" w:rsidRDefault="009C1D02" w:rsidP="009C1D0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</w:t>
            </w:r>
            <w:r w:rsidR="006A1EAA"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3282F"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ALCANCE</w:t>
            </w:r>
          </w:p>
        </w:tc>
      </w:tr>
      <w:tr w:rsidR="00B9718E" w:rsidRPr="00B9718E" w:rsidTr="009C1D02">
        <w:trPr>
          <w:trHeight w:val="265"/>
        </w:trPr>
        <w:tc>
          <w:tcPr>
            <w:tcW w:w="13081" w:type="dxa"/>
            <w:gridSpan w:val="11"/>
          </w:tcPr>
          <w:p w:rsidR="00B3282F" w:rsidRPr="00B9718E" w:rsidRDefault="00B3282F" w:rsidP="00B3282F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Inicia: </w:t>
            </w:r>
            <w:r w:rsid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B52AC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olicitud de</w:t>
            </w:r>
            <w:r w:rsidR="000B52AC"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B52AC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Admisión del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paciente </w:t>
            </w:r>
          </w:p>
          <w:p w:rsidR="00B3282F" w:rsidRPr="00B9718E" w:rsidRDefault="00B3282F" w:rsidP="00B3282F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Termina: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Egreso del paciente</w:t>
            </w:r>
          </w:p>
        </w:tc>
      </w:tr>
      <w:tr w:rsidR="00B9718E" w:rsidRPr="00B9718E" w:rsidTr="009C1D02">
        <w:trPr>
          <w:trHeight w:val="87"/>
        </w:trPr>
        <w:tc>
          <w:tcPr>
            <w:tcW w:w="13081" w:type="dxa"/>
            <w:gridSpan w:val="11"/>
            <w:shd w:val="clear" w:color="auto" w:fill="C6D9F1" w:themeFill="text2" w:themeFillTint="33"/>
          </w:tcPr>
          <w:p w:rsidR="00EA1C43" w:rsidRPr="00B9718E" w:rsidRDefault="009C1D02" w:rsidP="009C1D0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C919F4"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 RESPONSABLE</w:t>
            </w:r>
          </w:p>
        </w:tc>
      </w:tr>
      <w:tr w:rsidR="00B9718E" w:rsidRPr="00B9718E" w:rsidTr="009C1D02">
        <w:trPr>
          <w:trHeight w:val="86"/>
        </w:trPr>
        <w:tc>
          <w:tcPr>
            <w:tcW w:w="13081" w:type="dxa"/>
            <w:gridSpan w:val="11"/>
          </w:tcPr>
          <w:p w:rsidR="00B3282F" w:rsidRPr="00B9718E" w:rsidRDefault="00B9718E" w:rsidP="00AB08F4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Coordinador del servicio</w:t>
            </w:r>
          </w:p>
        </w:tc>
      </w:tr>
      <w:tr w:rsidR="00B9718E" w:rsidRPr="00B9718E" w:rsidTr="009C1D02">
        <w:tc>
          <w:tcPr>
            <w:tcW w:w="13081" w:type="dxa"/>
            <w:gridSpan w:val="11"/>
            <w:shd w:val="clear" w:color="auto" w:fill="C6D9F1" w:themeFill="text2" w:themeFillTint="33"/>
          </w:tcPr>
          <w:p w:rsidR="00A02EE5" w:rsidRPr="00B9718E" w:rsidRDefault="000C5F56" w:rsidP="00771B1F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 CICLO DEL PROCESO</w:t>
            </w:r>
          </w:p>
        </w:tc>
      </w:tr>
      <w:tr w:rsidR="00B9718E" w:rsidRPr="00B9718E" w:rsidTr="009C1D02">
        <w:tc>
          <w:tcPr>
            <w:tcW w:w="13081" w:type="dxa"/>
            <w:gridSpan w:val="11"/>
            <w:shd w:val="clear" w:color="auto" w:fill="C6D9F1" w:themeFill="text2" w:themeFillTint="33"/>
            <w:vAlign w:val="center"/>
          </w:tcPr>
          <w:p w:rsidR="000C5F56" w:rsidRPr="00B9718E" w:rsidRDefault="000C5F56" w:rsidP="006A1EAA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5.1 PLANEAR</w:t>
            </w:r>
          </w:p>
        </w:tc>
      </w:tr>
      <w:tr w:rsidR="00B9718E" w:rsidRPr="00B9718E" w:rsidTr="009C1D02">
        <w:tc>
          <w:tcPr>
            <w:tcW w:w="759" w:type="dxa"/>
            <w:shd w:val="clear" w:color="auto" w:fill="DBE5F1" w:themeFill="accent1" w:themeFillTint="33"/>
          </w:tcPr>
          <w:p w:rsidR="000C5F56" w:rsidRPr="00B9718E" w:rsidRDefault="000C5F56" w:rsidP="006A1EAA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95" w:type="dxa"/>
            <w:gridSpan w:val="2"/>
            <w:shd w:val="clear" w:color="auto" w:fill="DBE5F1" w:themeFill="accent1" w:themeFillTint="33"/>
          </w:tcPr>
          <w:p w:rsidR="000C5F56" w:rsidRPr="00B9718E" w:rsidRDefault="000C5F56" w:rsidP="006A1EAA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599" w:type="dxa"/>
            <w:gridSpan w:val="3"/>
            <w:shd w:val="clear" w:color="auto" w:fill="DBE5F1" w:themeFill="accent1" w:themeFillTint="33"/>
          </w:tcPr>
          <w:p w:rsidR="000C5F56" w:rsidRPr="00B9718E" w:rsidRDefault="000C5F56" w:rsidP="006A1EAA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2886" w:type="dxa"/>
            <w:gridSpan w:val="2"/>
            <w:shd w:val="clear" w:color="auto" w:fill="DBE5F1" w:themeFill="accent1" w:themeFillTint="33"/>
          </w:tcPr>
          <w:p w:rsidR="000C5F56" w:rsidRPr="00B9718E" w:rsidRDefault="000C5F56" w:rsidP="006A1EAA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Actividades</w:t>
            </w:r>
          </w:p>
        </w:tc>
        <w:tc>
          <w:tcPr>
            <w:tcW w:w="2689" w:type="dxa"/>
            <w:gridSpan w:val="2"/>
            <w:shd w:val="clear" w:color="auto" w:fill="DBE5F1" w:themeFill="accent1" w:themeFillTint="33"/>
          </w:tcPr>
          <w:p w:rsidR="000C5F56" w:rsidRPr="00B9718E" w:rsidRDefault="000C5F56" w:rsidP="006A1EAA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153" w:type="dxa"/>
            <w:shd w:val="clear" w:color="auto" w:fill="DBE5F1" w:themeFill="accent1" w:themeFillTint="33"/>
          </w:tcPr>
          <w:p w:rsidR="000C5F56" w:rsidRPr="00B9718E" w:rsidRDefault="000C5F56" w:rsidP="006A1EAA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B9718E" w:rsidRPr="00B9718E" w:rsidTr="009C1D02">
        <w:trPr>
          <w:trHeight w:val="587"/>
        </w:trPr>
        <w:tc>
          <w:tcPr>
            <w:tcW w:w="759" w:type="dxa"/>
            <w:vAlign w:val="center"/>
          </w:tcPr>
          <w:p w:rsidR="003B5D59" w:rsidRPr="00B9718E" w:rsidRDefault="003B5D59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5" w:type="dxa"/>
            <w:gridSpan w:val="2"/>
            <w:vAlign w:val="center"/>
          </w:tcPr>
          <w:p w:rsidR="006A1EAA" w:rsidRPr="00B9718E" w:rsidRDefault="006A1EAA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A1C43" w:rsidRPr="00B9718E" w:rsidRDefault="00BB3353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Coordinador mé</w:t>
            </w:r>
            <w:r w:rsidR="00EA1C43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dico</w:t>
            </w:r>
          </w:p>
          <w:p w:rsidR="003B5D59" w:rsidRPr="00B9718E" w:rsidRDefault="003B5D59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vAlign w:val="center"/>
          </w:tcPr>
          <w:p w:rsidR="003B5D59" w:rsidRPr="00B9718E" w:rsidRDefault="00BB3353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oficina.</w:t>
            </w:r>
          </w:p>
        </w:tc>
        <w:tc>
          <w:tcPr>
            <w:tcW w:w="2886" w:type="dxa"/>
            <w:gridSpan w:val="2"/>
            <w:vAlign w:val="center"/>
          </w:tcPr>
          <w:p w:rsidR="00EA1C43" w:rsidRPr="00B9718E" w:rsidRDefault="00EA1C43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Programa</w:t>
            </w:r>
            <w:r w:rsidR="00BB3353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cuadro de turno</w:t>
            </w:r>
          </w:p>
          <w:p w:rsidR="003B5D59" w:rsidRPr="00B9718E" w:rsidRDefault="003B5D59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EA1C43" w:rsidRPr="00B9718E" w:rsidRDefault="00EA1C43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Cuadro de turno</w:t>
            </w:r>
          </w:p>
          <w:p w:rsidR="003B5D59" w:rsidRPr="00B9718E" w:rsidRDefault="003B5D59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3B5D59" w:rsidRPr="00B9718E" w:rsidRDefault="00BB3353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Urgencias</w:t>
            </w:r>
          </w:p>
        </w:tc>
      </w:tr>
      <w:tr w:rsidR="00B9718E" w:rsidRPr="00B9718E" w:rsidTr="009C1D02">
        <w:trPr>
          <w:trHeight w:val="1433"/>
        </w:trPr>
        <w:tc>
          <w:tcPr>
            <w:tcW w:w="759" w:type="dxa"/>
            <w:vAlign w:val="center"/>
          </w:tcPr>
          <w:p w:rsidR="00BB3353" w:rsidRPr="00B9718E" w:rsidRDefault="00BB3353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5" w:type="dxa"/>
            <w:gridSpan w:val="2"/>
            <w:vAlign w:val="center"/>
          </w:tcPr>
          <w:p w:rsidR="00BB3353" w:rsidRPr="00B9718E" w:rsidRDefault="00BB3353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Enfermero (a)</w:t>
            </w:r>
          </w:p>
        </w:tc>
        <w:tc>
          <w:tcPr>
            <w:tcW w:w="2599" w:type="dxa"/>
            <w:gridSpan w:val="3"/>
            <w:vAlign w:val="center"/>
          </w:tcPr>
          <w:p w:rsidR="00BB3353" w:rsidRPr="00B9718E" w:rsidRDefault="00BB3353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oficina.</w:t>
            </w:r>
          </w:p>
          <w:p w:rsidR="00BB3353" w:rsidRPr="00B9718E" w:rsidRDefault="00BB3353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Inventario, formato de pedidos, formato de mantenimiento preventivo y correctivo.</w:t>
            </w:r>
          </w:p>
        </w:tc>
        <w:tc>
          <w:tcPr>
            <w:tcW w:w="2886" w:type="dxa"/>
            <w:gridSpan w:val="2"/>
            <w:vAlign w:val="center"/>
          </w:tcPr>
          <w:p w:rsidR="00BB3353" w:rsidRPr="00B9718E" w:rsidRDefault="00BB3353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Establecer necesidades del servicio.</w:t>
            </w:r>
          </w:p>
        </w:tc>
        <w:tc>
          <w:tcPr>
            <w:tcW w:w="2689" w:type="dxa"/>
            <w:gridSpan w:val="2"/>
            <w:vAlign w:val="center"/>
          </w:tcPr>
          <w:p w:rsidR="00BB3353" w:rsidRPr="00B9718E" w:rsidRDefault="00BB3353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Necesidades establecidas</w:t>
            </w:r>
          </w:p>
        </w:tc>
        <w:tc>
          <w:tcPr>
            <w:tcW w:w="2153" w:type="dxa"/>
            <w:vAlign w:val="center"/>
          </w:tcPr>
          <w:p w:rsidR="00BB3353" w:rsidRPr="00B9718E" w:rsidRDefault="00BB3353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Subgerencia de Servicios de Salud, Subgerencia Administrativa y Financiera, Almacén, farmacia, mantenimiento.</w:t>
            </w:r>
          </w:p>
        </w:tc>
      </w:tr>
      <w:tr w:rsidR="00B9718E" w:rsidRPr="00B9718E" w:rsidTr="009C1D02">
        <w:tc>
          <w:tcPr>
            <w:tcW w:w="759" w:type="dxa"/>
            <w:vAlign w:val="center"/>
          </w:tcPr>
          <w:p w:rsidR="00DB0C71" w:rsidRPr="00B9718E" w:rsidRDefault="009A166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5" w:type="dxa"/>
            <w:gridSpan w:val="2"/>
            <w:vAlign w:val="center"/>
          </w:tcPr>
          <w:p w:rsidR="00DB0C71" w:rsidRPr="00B9718E" w:rsidRDefault="00DB0C71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Enfermera y </w:t>
            </w:r>
            <w:r w:rsidR="005D17CA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auxiliares de </w:t>
            </w:r>
            <w:r w:rsidR="00AB08F4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enfermería</w:t>
            </w:r>
          </w:p>
        </w:tc>
        <w:tc>
          <w:tcPr>
            <w:tcW w:w="2599" w:type="dxa"/>
            <w:gridSpan w:val="3"/>
            <w:vAlign w:val="center"/>
          </w:tcPr>
          <w:p w:rsidR="00DB0C71" w:rsidRPr="00B9718E" w:rsidRDefault="00DB0C71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Insumos hospitalarios y equipos biomédicos</w:t>
            </w:r>
            <w:r w:rsidR="005D17CA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, eq</w:t>
            </w:r>
            <w:r w:rsidR="00C919F4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uipos de</w:t>
            </w:r>
            <w:r w:rsidR="005D17CA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ofic</w:t>
            </w:r>
            <w:r w:rsidR="00C919F4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ina</w:t>
            </w:r>
            <w:r w:rsidR="005D17CA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86" w:type="dxa"/>
            <w:gridSpan w:val="2"/>
            <w:vAlign w:val="center"/>
          </w:tcPr>
          <w:p w:rsidR="00DB0C71" w:rsidRPr="00B9718E" w:rsidRDefault="00DB0C71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Alistar insumos hospitalarios y equipos biomédicos</w:t>
            </w:r>
          </w:p>
        </w:tc>
        <w:tc>
          <w:tcPr>
            <w:tcW w:w="2689" w:type="dxa"/>
            <w:gridSpan w:val="2"/>
            <w:vAlign w:val="center"/>
          </w:tcPr>
          <w:p w:rsidR="00DB0C71" w:rsidRPr="00B9718E" w:rsidRDefault="00DB0C71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Insumos hospitalarios y equipos biomédicos en buenas condiciones.</w:t>
            </w:r>
          </w:p>
        </w:tc>
        <w:tc>
          <w:tcPr>
            <w:tcW w:w="2153" w:type="dxa"/>
            <w:vAlign w:val="center"/>
          </w:tcPr>
          <w:p w:rsidR="00DB0C71" w:rsidRPr="00B9718E" w:rsidRDefault="00DB0C71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Usuario y Urgencias</w:t>
            </w:r>
          </w:p>
        </w:tc>
      </w:tr>
      <w:tr w:rsidR="00B9718E" w:rsidRPr="00B9718E" w:rsidTr="009C1D02">
        <w:tc>
          <w:tcPr>
            <w:tcW w:w="759" w:type="dxa"/>
            <w:vAlign w:val="center"/>
          </w:tcPr>
          <w:p w:rsidR="00DB0C71" w:rsidRPr="00B9718E" w:rsidRDefault="009A166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995" w:type="dxa"/>
            <w:gridSpan w:val="2"/>
            <w:vAlign w:val="center"/>
          </w:tcPr>
          <w:p w:rsidR="00DB0C71" w:rsidRPr="00B9718E" w:rsidRDefault="00DB0C71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Médico general</w:t>
            </w:r>
          </w:p>
        </w:tc>
        <w:tc>
          <w:tcPr>
            <w:tcW w:w="2599" w:type="dxa"/>
            <w:gridSpan w:val="3"/>
            <w:vAlign w:val="center"/>
          </w:tcPr>
          <w:p w:rsidR="00DB0C71" w:rsidRPr="00B9718E" w:rsidRDefault="00DB0C71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oficina, Software.</w:t>
            </w:r>
          </w:p>
        </w:tc>
        <w:tc>
          <w:tcPr>
            <w:tcW w:w="2886" w:type="dxa"/>
            <w:gridSpan w:val="2"/>
            <w:vAlign w:val="center"/>
          </w:tcPr>
          <w:p w:rsidR="00DB0C71" w:rsidRPr="00B9718E" w:rsidRDefault="00B9718E" w:rsidP="00B971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Establecer una adecuada c</w:t>
            </w:r>
            <w:r w:rsidR="00DB0C71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lasifica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ción de</w:t>
            </w:r>
            <w:r w:rsidR="00DB0C71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B0C71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Triage</w:t>
            </w:r>
            <w:proofErr w:type="spellEnd"/>
          </w:p>
        </w:tc>
        <w:tc>
          <w:tcPr>
            <w:tcW w:w="2689" w:type="dxa"/>
            <w:gridSpan w:val="2"/>
            <w:vAlign w:val="center"/>
          </w:tcPr>
          <w:p w:rsidR="00DB0C71" w:rsidRPr="00B9718E" w:rsidRDefault="00DB0C71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de urgencia establecida</w:t>
            </w:r>
            <w:r w:rsidR="005D17CA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según clasificación en triage</w:t>
            </w:r>
          </w:p>
        </w:tc>
        <w:tc>
          <w:tcPr>
            <w:tcW w:w="2153" w:type="dxa"/>
            <w:vAlign w:val="center"/>
          </w:tcPr>
          <w:p w:rsidR="00DB0C71" w:rsidRPr="00B9718E" w:rsidRDefault="00DB0C71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Usuario</w:t>
            </w:r>
          </w:p>
        </w:tc>
      </w:tr>
      <w:tr w:rsidR="00B9718E" w:rsidRPr="00B9718E" w:rsidTr="009C1D02">
        <w:tc>
          <w:tcPr>
            <w:tcW w:w="759" w:type="dxa"/>
            <w:vAlign w:val="center"/>
          </w:tcPr>
          <w:p w:rsidR="009A1668" w:rsidRPr="00B9718E" w:rsidRDefault="009A166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5" w:type="dxa"/>
            <w:gridSpan w:val="2"/>
            <w:vAlign w:val="center"/>
          </w:tcPr>
          <w:p w:rsidR="009A1668" w:rsidRPr="00B9718E" w:rsidRDefault="00AB08F4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Subgerencia de servicios de salud </w:t>
            </w:r>
          </w:p>
        </w:tc>
        <w:tc>
          <w:tcPr>
            <w:tcW w:w="2599" w:type="dxa"/>
            <w:gridSpan w:val="3"/>
            <w:vAlign w:val="center"/>
          </w:tcPr>
          <w:p w:rsidR="009A1668" w:rsidRPr="00B9718E" w:rsidRDefault="009A166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oficina.</w:t>
            </w:r>
          </w:p>
          <w:p w:rsidR="009A1668" w:rsidRPr="00B9718E" w:rsidRDefault="009A166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Documentos y registros del proceso.</w:t>
            </w:r>
          </w:p>
        </w:tc>
        <w:tc>
          <w:tcPr>
            <w:tcW w:w="2886" w:type="dxa"/>
            <w:gridSpan w:val="2"/>
            <w:vAlign w:val="center"/>
          </w:tcPr>
          <w:p w:rsidR="009A1668" w:rsidRPr="00B9718E" w:rsidRDefault="009A166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Elaborar y/ o actualizar los procesos, procedimientos, guías, protocolos y demás documentos que requiera el proceso.</w:t>
            </w:r>
          </w:p>
        </w:tc>
        <w:tc>
          <w:tcPr>
            <w:tcW w:w="2689" w:type="dxa"/>
            <w:gridSpan w:val="2"/>
            <w:vAlign w:val="center"/>
          </w:tcPr>
          <w:p w:rsidR="009A1668" w:rsidRPr="00B9718E" w:rsidRDefault="009A166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Procesos, procedimientos, guías, protocolos y demás documentos actualizados.</w:t>
            </w:r>
          </w:p>
        </w:tc>
        <w:tc>
          <w:tcPr>
            <w:tcW w:w="2153" w:type="dxa"/>
            <w:vAlign w:val="center"/>
          </w:tcPr>
          <w:p w:rsidR="009A1668" w:rsidRPr="00B9718E" w:rsidRDefault="009A166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Urgencias y demás procesos que lo requieran.</w:t>
            </w:r>
          </w:p>
        </w:tc>
      </w:tr>
      <w:tr w:rsidR="00B9718E" w:rsidRPr="00B9718E" w:rsidTr="009C1D02">
        <w:tc>
          <w:tcPr>
            <w:tcW w:w="759" w:type="dxa"/>
            <w:vAlign w:val="center"/>
          </w:tcPr>
          <w:p w:rsidR="009A1668" w:rsidRPr="00B9718E" w:rsidRDefault="009A166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5" w:type="dxa"/>
            <w:gridSpan w:val="2"/>
            <w:vAlign w:val="center"/>
          </w:tcPr>
          <w:p w:rsidR="009A1668" w:rsidRPr="00B9718E" w:rsidRDefault="009A1668" w:rsidP="00C20CB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Coordinador médico, coordinador de enfermería</w:t>
            </w:r>
            <w:r w:rsidR="00C20CBE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99" w:type="dxa"/>
            <w:gridSpan w:val="3"/>
            <w:vAlign w:val="center"/>
          </w:tcPr>
          <w:p w:rsidR="009A1668" w:rsidRPr="00B9718E" w:rsidRDefault="009A166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oficina.</w:t>
            </w:r>
          </w:p>
          <w:p w:rsidR="009A1668" w:rsidRPr="00B9718E" w:rsidRDefault="009A166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Operativo Anual, Plan de acción vigencia anterior.</w:t>
            </w:r>
          </w:p>
        </w:tc>
        <w:tc>
          <w:tcPr>
            <w:tcW w:w="2886" w:type="dxa"/>
            <w:gridSpan w:val="2"/>
            <w:vAlign w:val="center"/>
          </w:tcPr>
          <w:p w:rsidR="009A1668" w:rsidRPr="00B9718E" w:rsidRDefault="009A166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Elaborar plan de acción</w:t>
            </w:r>
          </w:p>
        </w:tc>
        <w:tc>
          <w:tcPr>
            <w:tcW w:w="2689" w:type="dxa"/>
            <w:gridSpan w:val="2"/>
            <w:vAlign w:val="center"/>
          </w:tcPr>
          <w:p w:rsidR="009A1668" w:rsidRPr="00B9718E" w:rsidRDefault="009A166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de acción</w:t>
            </w:r>
          </w:p>
        </w:tc>
        <w:tc>
          <w:tcPr>
            <w:tcW w:w="2153" w:type="dxa"/>
            <w:vAlign w:val="center"/>
          </w:tcPr>
          <w:p w:rsidR="009A1668" w:rsidRPr="00B9718E" w:rsidRDefault="009A166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Entes de control, </w:t>
            </w:r>
            <w:r w:rsidR="00C20CBE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planeación, 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Subgerencia de Servicios de salud, Urgencias y demás procesos que lo requieran.</w:t>
            </w:r>
          </w:p>
        </w:tc>
      </w:tr>
      <w:tr w:rsidR="00B9718E" w:rsidRPr="00B9718E" w:rsidTr="009C1D02">
        <w:tc>
          <w:tcPr>
            <w:tcW w:w="13081" w:type="dxa"/>
            <w:gridSpan w:val="11"/>
            <w:shd w:val="clear" w:color="auto" w:fill="C6D9F1" w:themeFill="text2" w:themeFillTint="33"/>
            <w:vAlign w:val="center"/>
          </w:tcPr>
          <w:p w:rsidR="009A1668" w:rsidRPr="00B9718E" w:rsidRDefault="009A1668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5.2 HACER</w:t>
            </w:r>
          </w:p>
        </w:tc>
      </w:tr>
      <w:tr w:rsidR="00B9718E" w:rsidRPr="00B9718E" w:rsidTr="009C1D02">
        <w:tc>
          <w:tcPr>
            <w:tcW w:w="759" w:type="dxa"/>
            <w:shd w:val="clear" w:color="auto" w:fill="DBE5F1" w:themeFill="accent1" w:themeFillTint="33"/>
            <w:vAlign w:val="center"/>
          </w:tcPr>
          <w:p w:rsidR="009A1668" w:rsidRPr="00B9718E" w:rsidRDefault="009A1668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95" w:type="dxa"/>
            <w:gridSpan w:val="2"/>
            <w:shd w:val="clear" w:color="auto" w:fill="DBE5F1" w:themeFill="accent1" w:themeFillTint="33"/>
            <w:vAlign w:val="center"/>
          </w:tcPr>
          <w:p w:rsidR="009A1668" w:rsidRPr="00B9718E" w:rsidRDefault="009A1668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599" w:type="dxa"/>
            <w:gridSpan w:val="3"/>
            <w:shd w:val="clear" w:color="auto" w:fill="DBE5F1" w:themeFill="accent1" w:themeFillTint="33"/>
            <w:vAlign w:val="center"/>
          </w:tcPr>
          <w:p w:rsidR="009A1668" w:rsidRPr="00B9718E" w:rsidRDefault="009A1668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2886" w:type="dxa"/>
            <w:gridSpan w:val="2"/>
            <w:shd w:val="clear" w:color="auto" w:fill="DBE5F1" w:themeFill="accent1" w:themeFillTint="33"/>
            <w:vAlign w:val="center"/>
          </w:tcPr>
          <w:p w:rsidR="009A1668" w:rsidRPr="00B9718E" w:rsidRDefault="009A1668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Actividades</w:t>
            </w:r>
          </w:p>
        </w:tc>
        <w:tc>
          <w:tcPr>
            <w:tcW w:w="2689" w:type="dxa"/>
            <w:gridSpan w:val="2"/>
            <w:shd w:val="clear" w:color="auto" w:fill="DBE5F1" w:themeFill="accent1" w:themeFillTint="33"/>
            <w:vAlign w:val="center"/>
          </w:tcPr>
          <w:p w:rsidR="009A1668" w:rsidRPr="00B9718E" w:rsidRDefault="009A1668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153" w:type="dxa"/>
            <w:shd w:val="clear" w:color="auto" w:fill="DBE5F1" w:themeFill="accent1" w:themeFillTint="33"/>
            <w:vAlign w:val="center"/>
          </w:tcPr>
          <w:p w:rsidR="009A1668" w:rsidRPr="00B9718E" w:rsidRDefault="009A1668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B9718E" w:rsidRPr="00B9718E" w:rsidTr="009C1D02">
        <w:trPr>
          <w:trHeight w:val="1623"/>
        </w:trPr>
        <w:tc>
          <w:tcPr>
            <w:tcW w:w="759" w:type="dxa"/>
            <w:vAlign w:val="center"/>
          </w:tcPr>
          <w:p w:rsidR="009A1668" w:rsidRPr="00B9718E" w:rsidRDefault="00986898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5" w:type="dxa"/>
            <w:gridSpan w:val="2"/>
            <w:vAlign w:val="center"/>
          </w:tcPr>
          <w:p w:rsidR="009A1668" w:rsidRPr="00B9718E" w:rsidRDefault="009A1668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Médico Especialista,  Médico General, Personal de Enfermería, Apoyo Diagnóstico y terapéutico.</w:t>
            </w:r>
          </w:p>
        </w:tc>
        <w:tc>
          <w:tcPr>
            <w:tcW w:w="2599" w:type="dxa"/>
            <w:gridSpan w:val="3"/>
            <w:vAlign w:val="center"/>
          </w:tcPr>
          <w:p w:rsidR="009A1668" w:rsidRPr="00B9718E" w:rsidRDefault="009A1668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oficina, Software, línea telefónica.</w:t>
            </w:r>
          </w:p>
          <w:p w:rsidR="009A1668" w:rsidRPr="00B9718E" w:rsidRDefault="009A1668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biomédicos, Insumos hospitalarios</w:t>
            </w:r>
          </w:p>
          <w:p w:rsidR="009A1668" w:rsidRPr="00B9718E" w:rsidRDefault="009A1668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9A1668" w:rsidRPr="00B9718E" w:rsidRDefault="009A1668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procedimientos y/o intervenciones en salud</w:t>
            </w:r>
          </w:p>
        </w:tc>
        <w:tc>
          <w:tcPr>
            <w:tcW w:w="2689" w:type="dxa"/>
            <w:gridSpan w:val="2"/>
            <w:vAlign w:val="center"/>
          </w:tcPr>
          <w:p w:rsidR="009A1668" w:rsidRPr="00B9718E" w:rsidRDefault="009A1668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Result</w:t>
            </w:r>
            <w:r w:rsidR="00EC0666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ados de exámenes y valoraciones, r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egistro de pr</w:t>
            </w:r>
            <w:r w:rsidR="00EC0666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ocedimientos y/o intervenciones,</w:t>
            </w:r>
          </w:p>
          <w:p w:rsidR="00EC0666" w:rsidRPr="00B9718E" w:rsidRDefault="00EC0666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evolución médica</w:t>
            </w:r>
          </w:p>
        </w:tc>
        <w:tc>
          <w:tcPr>
            <w:tcW w:w="2153" w:type="dxa"/>
            <w:vAlign w:val="center"/>
          </w:tcPr>
          <w:p w:rsidR="009A1668" w:rsidRPr="00B9718E" w:rsidRDefault="009A1668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Usuario</w:t>
            </w:r>
          </w:p>
        </w:tc>
      </w:tr>
      <w:tr w:rsidR="00B9718E" w:rsidRPr="00B9718E" w:rsidTr="009C1D02">
        <w:trPr>
          <w:trHeight w:val="1835"/>
        </w:trPr>
        <w:tc>
          <w:tcPr>
            <w:tcW w:w="759" w:type="dxa"/>
            <w:vAlign w:val="center"/>
          </w:tcPr>
          <w:p w:rsidR="00EC0666" w:rsidRPr="00B9718E" w:rsidRDefault="0098689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5" w:type="dxa"/>
            <w:gridSpan w:val="2"/>
            <w:vAlign w:val="center"/>
          </w:tcPr>
          <w:p w:rsidR="00EC0666" w:rsidRPr="00B9718E" w:rsidRDefault="00EC0666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Médico especialista, Médico, Enfermero (a) y auxiliar</w:t>
            </w:r>
            <w:r w:rsidR="00EA0878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 de enfermería, coordinador </w:t>
            </w:r>
            <w:r w:rsidR="00F86AFD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médico</w:t>
            </w:r>
            <w:r w:rsidR="00EA0878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coordinador de enfermería</w:t>
            </w:r>
          </w:p>
        </w:tc>
        <w:tc>
          <w:tcPr>
            <w:tcW w:w="2599" w:type="dxa"/>
            <w:gridSpan w:val="3"/>
            <w:vAlign w:val="center"/>
          </w:tcPr>
          <w:p w:rsidR="00EC0666" w:rsidRPr="00B9718E" w:rsidRDefault="00EC0666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Protocolo de entrega y recibo de turno</w:t>
            </w:r>
            <w:r w:rsidR="000B52AC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Historia clínica, Kardex</w:t>
            </w:r>
          </w:p>
        </w:tc>
        <w:tc>
          <w:tcPr>
            <w:tcW w:w="2886" w:type="dxa"/>
            <w:gridSpan w:val="2"/>
            <w:vAlign w:val="center"/>
          </w:tcPr>
          <w:p w:rsidR="00EC0666" w:rsidRPr="00B9718E" w:rsidRDefault="00EC0666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Entregar y recibir turno, realizar Seguimiento y ronda médica</w:t>
            </w:r>
          </w:p>
        </w:tc>
        <w:tc>
          <w:tcPr>
            <w:tcW w:w="2689" w:type="dxa"/>
            <w:gridSpan w:val="2"/>
            <w:vAlign w:val="center"/>
          </w:tcPr>
          <w:p w:rsidR="00EC0666" w:rsidRPr="00B9718E" w:rsidRDefault="00EC0666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Evolución diaria, ordenes médicas</w:t>
            </w:r>
          </w:p>
        </w:tc>
        <w:tc>
          <w:tcPr>
            <w:tcW w:w="2153" w:type="dxa"/>
            <w:vAlign w:val="center"/>
          </w:tcPr>
          <w:p w:rsidR="00EC0666" w:rsidRPr="00B9718E" w:rsidRDefault="000B52AC" w:rsidP="000B52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Usuarios,</w:t>
            </w:r>
          </w:p>
          <w:p w:rsidR="000B52AC" w:rsidRPr="00B9718E" w:rsidRDefault="000B52AC" w:rsidP="000B52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718E" w:rsidRPr="00B9718E" w:rsidTr="009C1D02">
        <w:trPr>
          <w:trHeight w:val="1138"/>
        </w:trPr>
        <w:tc>
          <w:tcPr>
            <w:tcW w:w="759" w:type="dxa"/>
            <w:vAlign w:val="center"/>
          </w:tcPr>
          <w:p w:rsidR="00E541A0" w:rsidRPr="00B9718E" w:rsidRDefault="00986898" w:rsidP="006827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995" w:type="dxa"/>
            <w:gridSpan w:val="2"/>
            <w:vAlign w:val="center"/>
          </w:tcPr>
          <w:p w:rsidR="00E541A0" w:rsidRPr="00B9718E" w:rsidRDefault="00EA0878" w:rsidP="006827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Subgerencia de servicios de salud, </w:t>
            </w:r>
            <w:r w:rsidR="00C20CBE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Coordinador médico, coordinador de enfermería</w:t>
            </w:r>
          </w:p>
        </w:tc>
        <w:tc>
          <w:tcPr>
            <w:tcW w:w="2599" w:type="dxa"/>
            <w:gridSpan w:val="3"/>
            <w:vAlign w:val="center"/>
          </w:tcPr>
          <w:p w:rsidR="00E541A0" w:rsidRPr="00B9718E" w:rsidRDefault="00E541A0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oficina.</w:t>
            </w:r>
          </w:p>
          <w:p w:rsidR="00E541A0" w:rsidRPr="00B9718E" w:rsidRDefault="00E541A0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Documentos y registros vigentes.</w:t>
            </w:r>
          </w:p>
        </w:tc>
        <w:tc>
          <w:tcPr>
            <w:tcW w:w="2886" w:type="dxa"/>
            <w:gridSpan w:val="2"/>
            <w:vAlign w:val="center"/>
          </w:tcPr>
          <w:p w:rsidR="00E541A0" w:rsidRPr="00B9718E" w:rsidRDefault="00E541A0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Socializar procesos, procedimientos, guías, protocolos y demás documentos que requiera el proceso.</w:t>
            </w:r>
          </w:p>
        </w:tc>
        <w:tc>
          <w:tcPr>
            <w:tcW w:w="2689" w:type="dxa"/>
            <w:gridSpan w:val="2"/>
            <w:vAlign w:val="center"/>
          </w:tcPr>
          <w:p w:rsidR="00E541A0" w:rsidRPr="00B9718E" w:rsidRDefault="00E541A0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Listas y actas de socialización</w:t>
            </w:r>
          </w:p>
        </w:tc>
        <w:tc>
          <w:tcPr>
            <w:tcW w:w="2153" w:type="dxa"/>
            <w:vAlign w:val="center"/>
          </w:tcPr>
          <w:p w:rsidR="00E541A0" w:rsidRPr="00B9718E" w:rsidRDefault="00E541A0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Todos los procesos</w:t>
            </w:r>
          </w:p>
        </w:tc>
      </w:tr>
      <w:tr w:rsidR="00B9718E" w:rsidRPr="00B9718E" w:rsidTr="009C1D02">
        <w:trPr>
          <w:trHeight w:val="1244"/>
        </w:trPr>
        <w:tc>
          <w:tcPr>
            <w:tcW w:w="759" w:type="dxa"/>
            <w:vAlign w:val="center"/>
          </w:tcPr>
          <w:p w:rsidR="00E541A0" w:rsidRPr="00B9718E" w:rsidRDefault="0098689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vAlign w:val="center"/>
          </w:tcPr>
          <w:p w:rsidR="00E541A0" w:rsidRPr="00B9718E" w:rsidRDefault="00E541A0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Coordinador médico, coordinador de enfermería y enfermero (a).</w:t>
            </w:r>
          </w:p>
        </w:tc>
        <w:tc>
          <w:tcPr>
            <w:tcW w:w="2599" w:type="dxa"/>
            <w:gridSpan w:val="3"/>
            <w:vAlign w:val="center"/>
          </w:tcPr>
          <w:p w:rsidR="00E541A0" w:rsidRPr="00B9718E" w:rsidRDefault="00E541A0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de acción vigente</w:t>
            </w:r>
          </w:p>
        </w:tc>
        <w:tc>
          <w:tcPr>
            <w:tcW w:w="2886" w:type="dxa"/>
            <w:gridSpan w:val="2"/>
            <w:vAlign w:val="center"/>
          </w:tcPr>
          <w:p w:rsidR="00E541A0" w:rsidRPr="00B9718E" w:rsidRDefault="00E541A0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Socializar e implementar plan de acción</w:t>
            </w:r>
          </w:p>
        </w:tc>
        <w:tc>
          <w:tcPr>
            <w:tcW w:w="2689" w:type="dxa"/>
            <w:gridSpan w:val="2"/>
            <w:vAlign w:val="center"/>
          </w:tcPr>
          <w:p w:rsidR="00E541A0" w:rsidRPr="00B9718E" w:rsidRDefault="00E541A0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Listas de socialización, Informes de gestión.</w:t>
            </w:r>
          </w:p>
        </w:tc>
        <w:tc>
          <w:tcPr>
            <w:tcW w:w="2153" w:type="dxa"/>
            <w:vAlign w:val="center"/>
          </w:tcPr>
          <w:p w:rsidR="00E541A0" w:rsidRPr="00B9718E" w:rsidRDefault="00E541A0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Entes de control, Planeación, Urgencias y demás procesos que lo requieran.</w:t>
            </w:r>
          </w:p>
        </w:tc>
      </w:tr>
      <w:tr w:rsidR="00B9718E" w:rsidRPr="00B9718E" w:rsidTr="009C1D02">
        <w:trPr>
          <w:trHeight w:val="1650"/>
        </w:trPr>
        <w:tc>
          <w:tcPr>
            <w:tcW w:w="759" w:type="dxa"/>
            <w:vAlign w:val="center"/>
          </w:tcPr>
          <w:p w:rsidR="00E541A0" w:rsidRPr="00B9718E" w:rsidRDefault="0098689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5" w:type="dxa"/>
            <w:gridSpan w:val="2"/>
            <w:vAlign w:val="center"/>
          </w:tcPr>
          <w:p w:rsidR="00E541A0" w:rsidRPr="00B9718E" w:rsidRDefault="00EA087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Subgerencia de servicios de salud </w:t>
            </w:r>
            <w:r w:rsidR="00F403FC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Coordinador </w:t>
            </w:r>
            <w:r w:rsidR="00986898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médico</w:t>
            </w:r>
            <w:r w:rsidR="00F403FC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coordinador de enfermería y </w:t>
            </w:r>
            <w:r w:rsidR="00E541A0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Enfermero (a)</w:t>
            </w:r>
          </w:p>
        </w:tc>
        <w:tc>
          <w:tcPr>
            <w:tcW w:w="2599" w:type="dxa"/>
            <w:gridSpan w:val="3"/>
            <w:vAlign w:val="center"/>
          </w:tcPr>
          <w:p w:rsidR="00E541A0" w:rsidRPr="00B9718E" w:rsidRDefault="00E541A0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oficina.</w:t>
            </w:r>
          </w:p>
          <w:p w:rsidR="00E541A0" w:rsidRPr="00B9718E" w:rsidRDefault="00E541A0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Requerimiento interno o externo.</w:t>
            </w:r>
          </w:p>
        </w:tc>
        <w:tc>
          <w:tcPr>
            <w:tcW w:w="2886" w:type="dxa"/>
            <w:gridSpan w:val="2"/>
            <w:vAlign w:val="center"/>
          </w:tcPr>
          <w:p w:rsidR="00E541A0" w:rsidRPr="00B9718E" w:rsidRDefault="00E541A0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Elaborar y entregar informes</w:t>
            </w:r>
          </w:p>
        </w:tc>
        <w:tc>
          <w:tcPr>
            <w:tcW w:w="2689" w:type="dxa"/>
            <w:gridSpan w:val="2"/>
            <w:vAlign w:val="center"/>
          </w:tcPr>
          <w:p w:rsidR="00E541A0" w:rsidRPr="00B9718E" w:rsidRDefault="00E541A0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Informes requeridos</w:t>
            </w:r>
          </w:p>
        </w:tc>
        <w:tc>
          <w:tcPr>
            <w:tcW w:w="2153" w:type="dxa"/>
            <w:vAlign w:val="center"/>
          </w:tcPr>
          <w:p w:rsidR="00E541A0" w:rsidRPr="00B9718E" w:rsidRDefault="00E541A0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Entes de control y demás procesos de la entidad que lo requieran.</w:t>
            </w:r>
          </w:p>
        </w:tc>
      </w:tr>
      <w:tr w:rsidR="00B9718E" w:rsidRPr="00B9718E" w:rsidTr="009C1D02">
        <w:tc>
          <w:tcPr>
            <w:tcW w:w="13081" w:type="dxa"/>
            <w:gridSpan w:val="11"/>
            <w:shd w:val="clear" w:color="auto" w:fill="C6D9F1" w:themeFill="text2" w:themeFillTint="33"/>
            <w:vAlign w:val="center"/>
          </w:tcPr>
          <w:p w:rsidR="00E541A0" w:rsidRPr="00B9718E" w:rsidRDefault="00E541A0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5.3 VERFICAR</w:t>
            </w:r>
          </w:p>
        </w:tc>
      </w:tr>
      <w:tr w:rsidR="00B9718E" w:rsidRPr="00B9718E" w:rsidTr="009C1D02">
        <w:tc>
          <w:tcPr>
            <w:tcW w:w="759" w:type="dxa"/>
            <w:shd w:val="clear" w:color="auto" w:fill="DBE5F1" w:themeFill="accent1" w:themeFillTint="33"/>
            <w:vAlign w:val="center"/>
          </w:tcPr>
          <w:p w:rsidR="00E541A0" w:rsidRPr="00B9718E" w:rsidRDefault="00E541A0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95" w:type="dxa"/>
            <w:gridSpan w:val="2"/>
            <w:shd w:val="clear" w:color="auto" w:fill="DBE5F1" w:themeFill="accent1" w:themeFillTint="33"/>
            <w:vAlign w:val="center"/>
          </w:tcPr>
          <w:p w:rsidR="00E541A0" w:rsidRPr="00B9718E" w:rsidRDefault="00E541A0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599" w:type="dxa"/>
            <w:gridSpan w:val="3"/>
            <w:shd w:val="clear" w:color="auto" w:fill="DBE5F1" w:themeFill="accent1" w:themeFillTint="33"/>
            <w:vAlign w:val="center"/>
          </w:tcPr>
          <w:p w:rsidR="00E541A0" w:rsidRPr="00B9718E" w:rsidRDefault="00E541A0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2886" w:type="dxa"/>
            <w:gridSpan w:val="2"/>
            <w:shd w:val="clear" w:color="auto" w:fill="DBE5F1" w:themeFill="accent1" w:themeFillTint="33"/>
            <w:vAlign w:val="center"/>
          </w:tcPr>
          <w:p w:rsidR="00E541A0" w:rsidRPr="00B9718E" w:rsidRDefault="00E541A0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Actividades</w:t>
            </w:r>
          </w:p>
        </w:tc>
        <w:tc>
          <w:tcPr>
            <w:tcW w:w="2689" w:type="dxa"/>
            <w:gridSpan w:val="2"/>
            <w:shd w:val="clear" w:color="auto" w:fill="DBE5F1" w:themeFill="accent1" w:themeFillTint="33"/>
            <w:vAlign w:val="center"/>
          </w:tcPr>
          <w:p w:rsidR="00E541A0" w:rsidRPr="00B9718E" w:rsidRDefault="00E541A0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153" w:type="dxa"/>
            <w:shd w:val="clear" w:color="auto" w:fill="DBE5F1" w:themeFill="accent1" w:themeFillTint="33"/>
            <w:vAlign w:val="center"/>
          </w:tcPr>
          <w:p w:rsidR="00E541A0" w:rsidRPr="00B9718E" w:rsidRDefault="00E541A0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B9718E" w:rsidRPr="00B9718E" w:rsidTr="009C1D02">
        <w:tc>
          <w:tcPr>
            <w:tcW w:w="759" w:type="dxa"/>
            <w:vAlign w:val="center"/>
          </w:tcPr>
          <w:p w:rsidR="00E541A0" w:rsidRPr="00B9718E" w:rsidRDefault="00E541A0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5" w:type="dxa"/>
            <w:gridSpan w:val="2"/>
            <w:vAlign w:val="center"/>
          </w:tcPr>
          <w:p w:rsidR="00E541A0" w:rsidRPr="00B9718E" w:rsidRDefault="00E541A0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Médico Especialista</w:t>
            </w:r>
            <w:r w:rsidR="005E42B8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y/ o 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Médico General</w:t>
            </w:r>
          </w:p>
        </w:tc>
        <w:tc>
          <w:tcPr>
            <w:tcW w:w="2599" w:type="dxa"/>
            <w:gridSpan w:val="3"/>
            <w:vAlign w:val="center"/>
          </w:tcPr>
          <w:p w:rsidR="005E42B8" w:rsidRPr="00B9718E" w:rsidRDefault="005E42B8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Equipo de </w:t>
            </w:r>
            <w:r w:rsidR="00986898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cómputo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, software</w:t>
            </w:r>
          </w:p>
          <w:p w:rsidR="00E541A0" w:rsidRPr="00B9718E" w:rsidRDefault="00E541A0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Historia Clínica</w:t>
            </w:r>
            <w:r w:rsidR="005E42B8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soportes, r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esultados de exámenes y valoraciones</w:t>
            </w:r>
            <w:r w:rsidR="005E42B8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, notas de enfermería.</w:t>
            </w:r>
          </w:p>
        </w:tc>
        <w:tc>
          <w:tcPr>
            <w:tcW w:w="2886" w:type="dxa"/>
            <w:gridSpan w:val="2"/>
            <w:vAlign w:val="center"/>
          </w:tcPr>
          <w:p w:rsidR="00E541A0" w:rsidRPr="00B9718E" w:rsidRDefault="00E541A0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r</w:t>
            </w:r>
            <w:r w:rsidR="005E42B8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evaloración  mé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dica</w:t>
            </w:r>
          </w:p>
        </w:tc>
        <w:tc>
          <w:tcPr>
            <w:tcW w:w="2689" w:type="dxa"/>
            <w:gridSpan w:val="2"/>
            <w:vAlign w:val="center"/>
          </w:tcPr>
          <w:p w:rsidR="00E541A0" w:rsidRPr="00B9718E" w:rsidRDefault="009B2EC2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Direccionamiento de usuario (</w:t>
            </w:r>
            <w:r w:rsidR="00E541A0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Observación, Referencia,  Hospitalización o Alta Hospitalaria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E541A0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53" w:type="dxa"/>
            <w:vAlign w:val="center"/>
          </w:tcPr>
          <w:p w:rsidR="00E541A0" w:rsidRPr="00B9718E" w:rsidRDefault="009B2EC2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Usuario</w:t>
            </w:r>
          </w:p>
        </w:tc>
      </w:tr>
      <w:tr w:rsidR="00B9718E" w:rsidRPr="00B9718E" w:rsidTr="009C1D02">
        <w:trPr>
          <w:trHeight w:val="2346"/>
        </w:trPr>
        <w:tc>
          <w:tcPr>
            <w:tcW w:w="759" w:type="dxa"/>
            <w:vAlign w:val="center"/>
          </w:tcPr>
          <w:p w:rsidR="00E541A0" w:rsidRPr="00B9718E" w:rsidRDefault="00E541A0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995" w:type="dxa"/>
            <w:gridSpan w:val="2"/>
            <w:vAlign w:val="center"/>
          </w:tcPr>
          <w:p w:rsidR="00E541A0" w:rsidRPr="00B9718E" w:rsidRDefault="00F83027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E541A0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nfermer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a (o)</w:t>
            </w:r>
            <w:r w:rsidR="00E541A0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auxiliares de enfermería</w:t>
            </w:r>
          </w:p>
        </w:tc>
        <w:tc>
          <w:tcPr>
            <w:tcW w:w="2599" w:type="dxa"/>
            <w:gridSpan w:val="3"/>
            <w:vAlign w:val="center"/>
          </w:tcPr>
          <w:p w:rsidR="00E541A0" w:rsidRPr="00B9718E" w:rsidRDefault="00E541A0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</w:t>
            </w:r>
            <w:r w:rsidR="00F83027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s e insumos de oficina, software.</w:t>
            </w:r>
          </w:p>
        </w:tc>
        <w:tc>
          <w:tcPr>
            <w:tcW w:w="2886" w:type="dxa"/>
            <w:gridSpan w:val="2"/>
            <w:vAlign w:val="center"/>
          </w:tcPr>
          <w:p w:rsidR="00E541A0" w:rsidRPr="00B9718E" w:rsidRDefault="009B2EC2" w:rsidP="0068273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Verificar y Auditar </w:t>
            </w:r>
            <w:r w:rsidR="00E541A0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los materiales e insumo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E541A0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utilizados por el paciente durante la urgencia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estancia hospitalaria a </w:t>
            </w:r>
            <w:r w:rsidR="00E541A0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facturar según el direccionamiento del paciente (salida, hospitalización, remisión y/o defunción).</w:t>
            </w:r>
          </w:p>
        </w:tc>
        <w:tc>
          <w:tcPr>
            <w:tcW w:w="2689" w:type="dxa"/>
            <w:gridSpan w:val="2"/>
            <w:vAlign w:val="center"/>
          </w:tcPr>
          <w:p w:rsidR="00E541A0" w:rsidRPr="00B9718E" w:rsidRDefault="00F83027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Historia clínica auditada.</w:t>
            </w:r>
          </w:p>
        </w:tc>
        <w:tc>
          <w:tcPr>
            <w:tcW w:w="2153" w:type="dxa"/>
            <w:vAlign w:val="center"/>
          </w:tcPr>
          <w:p w:rsidR="00E541A0" w:rsidRPr="00B9718E" w:rsidRDefault="00F83027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Facturación, auditoría y urgencias.</w:t>
            </w:r>
          </w:p>
        </w:tc>
      </w:tr>
      <w:tr w:rsidR="00B9718E" w:rsidRPr="00B9718E" w:rsidTr="009C1D02">
        <w:trPr>
          <w:trHeight w:val="1260"/>
        </w:trPr>
        <w:tc>
          <w:tcPr>
            <w:tcW w:w="759" w:type="dxa"/>
            <w:vAlign w:val="center"/>
          </w:tcPr>
          <w:p w:rsidR="00F83027" w:rsidRPr="00B9718E" w:rsidRDefault="00F83027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5" w:type="dxa"/>
            <w:gridSpan w:val="2"/>
            <w:vAlign w:val="center"/>
          </w:tcPr>
          <w:p w:rsidR="00F83027" w:rsidRPr="00B9718E" w:rsidRDefault="00F83027" w:rsidP="00EF5D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Subgerente de Servicios de salud, Coordinador médico, coordinador de enfermería, </w:t>
            </w:r>
          </w:p>
        </w:tc>
        <w:tc>
          <w:tcPr>
            <w:tcW w:w="2599" w:type="dxa"/>
            <w:gridSpan w:val="3"/>
            <w:vAlign w:val="center"/>
          </w:tcPr>
          <w:p w:rsidR="00F83027" w:rsidRPr="00B9718E" w:rsidRDefault="00F83027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oficina.</w:t>
            </w:r>
          </w:p>
          <w:p w:rsidR="00F83027" w:rsidRPr="00B9718E" w:rsidRDefault="00F83027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Formato de evaluación</w:t>
            </w:r>
          </w:p>
        </w:tc>
        <w:tc>
          <w:tcPr>
            <w:tcW w:w="2886" w:type="dxa"/>
            <w:gridSpan w:val="2"/>
            <w:vAlign w:val="center"/>
          </w:tcPr>
          <w:p w:rsidR="00F83027" w:rsidRPr="00B9718E" w:rsidRDefault="00F83027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Verificar adherencia a procesos, procedimientos, guías, protocolos y demás documentos que requiera el proceso.</w:t>
            </w:r>
          </w:p>
        </w:tc>
        <w:tc>
          <w:tcPr>
            <w:tcW w:w="2689" w:type="dxa"/>
            <w:gridSpan w:val="2"/>
            <w:vAlign w:val="center"/>
          </w:tcPr>
          <w:p w:rsidR="00F83027" w:rsidRPr="00B9718E" w:rsidRDefault="00F83027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Evaluación de adherencia a documentos.</w:t>
            </w:r>
          </w:p>
        </w:tc>
        <w:tc>
          <w:tcPr>
            <w:tcW w:w="2153" w:type="dxa"/>
            <w:vAlign w:val="center"/>
          </w:tcPr>
          <w:p w:rsidR="00F83027" w:rsidRPr="00B9718E" w:rsidRDefault="00F83027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Calidad, Urgencias y demás procesos que lo requieran.</w:t>
            </w:r>
          </w:p>
        </w:tc>
      </w:tr>
      <w:tr w:rsidR="00B9718E" w:rsidRPr="00B9718E" w:rsidTr="009C1D02">
        <w:tc>
          <w:tcPr>
            <w:tcW w:w="759" w:type="dxa"/>
            <w:vAlign w:val="center"/>
          </w:tcPr>
          <w:p w:rsidR="00117288" w:rsidRPr="00B9718E" w:rsidRDefault="0011728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vAlign w:val="center"/>
          </w:tcPr>
          <w:p w:rsidR="00117288" w:rsidRPr="00B9718E" w:rsidRDefault="0011728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Entes de control, Con</w:t>
            </w:r>
            <w:r w:rsidR="00EF5D18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trol Interno de Gestión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, Auditoria</w:t>
            </w:r>
            <w:r w:rsidR="008173EA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73D63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planeación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99" w:type="dxa"/>
            <w:gridSpan w:val="3"/>
            <w:vAlign w:val="center"/>
          </w:tcPr>
          <w:p w:rsidR="00117288" w:rsidRPr="00B9718E" w:rsidRDefault="0011728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de acción</w:t>
            </w:r>
          </w:p>
        </w:tc>
        <w:tc>
          <w:tcPr>
            <w:tcW w:w="2886" w:type="dxa"/>
            <w:gridSpan w:val="2"/>
            <w:vAlign w:val="center"/>
          </w:tcPr>
          <w:p w:rsidR="00117288" w:rsidRPr="00B9718E" w:rsidRDefault="0011728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seguimiento al plan de acción</w:t>
            </w:r>
          </w:p>
        </w:tc>
        <w:tc>
          <w:tcPr>
            <w:tcW w:w="2689" w:type="dxa"/>
            <w:gridSpan w:val="2"/>
            <w:vAlign w:val="center"/>
          </w:tcPr>
          <w:p w:rsidR="00117288" w:rsidRPr="00B9718E" w:rsidRDefault="0011728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Evaluación plan de acción.</w:t>
            </w:r>
          </w:p>
        </w:tc>
        <w:tc>
          <w:tcPr>
            <w:tcW w:w="2153" w:type="dxa"/>
            <w:vAlign w:val="center"/>
          </w:tcPr>
          <w:p w:rsidR="00117288" w:rsidRPr="00B9718E" w:rsidRDefault="00117288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Subgerente de Servicios de Salud, Subgerencia Administrativa y financiera, Urgencias y demás procesos que lo requieran.</w:t>
            </w:r>
          </w:p>
        </w:tc>
      </w:tr>
      <w:tr w:rsidR="00B9718E" w:rsidRPr="00B9718E" w:rsidTr="009C1D02">
        <w:tc>
          <w:tcPr>
            <w:tcW w:w="13081" w:type="dxa"/>
            <w:gridSpan w:val="11"/>
            <w:shd w:val="clear" w:color="auto" w:fill="C6D9F1" w:themeFill="text2" w:themeFillTint="33"/>
            <w:vAlign w:val="center"/>
          </w:tcPr>
          <w:p w:rsidR="00117288" w:rsidRPr="00B9718E" w:rsidRDefault="00117288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5.4 ACTUAR</w:t>
            </w:r>
          </w:p>
        </w:tc>
      </w:tr>
      <w:tr w:rsidR="00B9718E" w:rsidRPr="00B9718E" w:rsidTr="009C1D02">
        <w:tc>
          <w:tcPr>
            <w:tcW w:w="759" w:type="dxa"/>
            <w:shd w:val="clear" w:color="auto" w:fill="DBE5F1" w:themeFill="accent1" w:themeFillTint="33"/>
            <w:vAlign w:val="center"/>
          </w:tcPr>
          <w:p w:rsidR="00117288" w:rsidRPr="00B9718E" w:rsidRDefault="00117288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184" w:type="dxa"/>
            <w:gridSpan w:val="3"/>
            <w:shd w:val="clear" w:color="auto" w:fill="DBE5F1" w:themeFill="accent1" w:themeFillTint="33"/>
            <w:vAlign w:val="center"/>
          </w:tcPr>
          <w:p w:rsidR="00117288" w:rsidRPr="00B9718E" w:rsidRDefault="00117288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:rsidR="00117288" w:rsidRPr="00B9718E" w:rsidRDefault="00117288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2886" w:type="dxa"/>
            <w:gridSpan w:val="2"/>
            <w:shd w:val="clear" w:color="auto" w:fill="DBE5F1" w:themeFill="accent1" w:themeFillTint="33"/>
            <w:vAlign w:val="center"/>
          </w:tcPr>
          <w:p w:rsidR="00117288" w:rsidRPr="00B9718E" w:rsidRDefault="00117288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Actividades</w:t>
            </w:r>
          </w:p>
        </w:tc>
        <w:tc>
          <w:tcPr>
            <w:tcW w:w="2689" w:type="dxa"/>
            <w:gridSpan w:val="2"/>
            <w:shd w:val="clear" w:color="auto" w:fill="DBE5F1" w:themeFill="accent1" w:themeFillTint="33"/>
            <w:vAlign w:val="center"/>
          </w:tcPr>
          <w:p w:rsidR="00117288" w:rsidRPr="00B9718E" w:rsidRDefault="00117288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153" w:type="dxa"/>
            <w:shd w:val="clear" w:color="auto" w:fill="DBE5F1" w:themeFill="accent1" w:themeFillTint="33"/>
            <w:vAlign w:val="center"/>
          </w:tcPr>
          <w:p w:rsidR="00117288" w:rsidRPr="00B9718E" w:rsidRDefault="00117288" w:rsidP="009B565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B9718E" w:rsidRPr="00B9718E" w:rsidTr="009C1D02">
        <w:tc>
          <w:tcPr>
            <w:tcW w:w="759" w:type="dxa"/>
            <w:vAlign w:val="center"/>
          </w:tcPr>
          <w:p w:rsidR="00117288" w:rsidRPr="00B9718E" w:rsidRDefault="00117288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17288" w:rsidRPr="00B9718E" w:rsidRDefault="00117288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17288" w:rsidRPr="00B9718E" w:rsidRDefault="00C82D7C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4" w:type="dxa"/>
            <w:gridSpan w:val="3"/>
            <w:vAlign w:val="center"/>
          </w:tcPr>
          <w:p w:rsidR="00117288" w:rsidRPr="00B9718E" w:rsidRDefault="00117288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Médico General, Personal de Enfermería</w:t>
            </w:r>
            <w:r w:rsidR="00EF5D18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, auxiliares de enfermería,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Trabajo social, Auxiliar de Facturación en el área de Urgencias.</w:t>
            </w:r>
          </w:p>
        </w:tc>
        <w:tc>
          <w:tcPr>
            <w:tcW w:w="2410" w:type="dxa"/>
            <w:gridSpan w:val="2"/>
            <w:vAlign w:val="center"/>
          </w:tcPr>
          <w:p w:rsidR="00117288" w:rsidRPr="00B9718E" w:rsidRDefault="006431EC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Formulas e indicaciones médicas.</w:t>
            </w:r>
          </w:p>
        </w:tc>
        <w:tc>
          <w:tcPr>
            <w:tcW w:w="2886" w:type="dxa"/>
            <w:gridSpan w:val="2"/>
            <w:vAlign w:val="center"/>
          </w:tcPr>
          <w:p w:rsidR="00117288" w:rsidRPr="00B9718E" w:rsidRDefault="00117288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17288" w:rsidRPr="00B9718E" w:rsidRDefault="006431EC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Informar y </w:t>
            </w:r>
            <w:r w:rsidR="00117288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educa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r al usuario.</w:t>
            </w:r>
          </w:p>
        </w:tc>
        <w:tc>
          <w:tcPr>
            <w:tcW w:w="2689" w:type="dxa"/>
            <w:gridSpan w:val="2"/>
            <w:vAlign w:val="center"/>
          </w:tcPr>
          <w:p w:rsidR="00117288" w:rsidRPr="00B9718E" w:rsidRDefault="00117288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17288" w:rsidRPr="00B9718E" w:rsidRDefault="006431EC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Adherencia al tratamiento y usuario satisfecho.</w:t>
            </w:r>
          </w:p>
        </w:tc>
        <w:tc>
          <w:tcPr>
            <w:tcW w:w="2153" w:type="dxa"/>
            <w:vAlign w:val="center"/>
          </w:tcPr>
          <w:p w:rsidR="00117288" w:rsidRPr="00B9718E" w:rsidRDefault="00117288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17288" w:rsidRPr="00B9718E" w:rsidRDefault="006431EC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Usuario</w:t>
            </w:r>
          </w:p>
        </w:tc>
      </w:tr>
      <w:tr w:rsidR="00B9718E" w:rsidRPr="00B9718E" w:rsidTr="009C1D02">
        <w:trPr>
          <w:trHeight w:val="1473"/>
        </w:trPr>
        <w:tc>
          <w:tcPr>
            <w:tcW w:w="759" w:type="dxa"/>
            <w:vAlign w:val="center"/>
          </w:tcPr>
          <w:p w:rsidR="006431EC" w:rsidRPr="00B9718E" w:rsidRDefault="00C82D7C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184" w:type="dxa"/>
            <w:gridSpan w:val="3"/>
            <w:vAlign w:val="center"/>
          </w:tcPr>
          <w:p w:rsidR="006431EC" w:rsidRPr="00B9718E" w:rsidRDefault="006431EC" w:rsidP="00EA08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Subgerente de Servicios de salud, coordinador médico, coordinador de enfermería, calidad, auditor.</w:t>
            </w:r>
          </w:p>
        </w:tc>
        <w:tc>
          <w:tcPr>
            <w:tcW w:w="2410" w:type="dxa"/>
            <w:gridSpan w:val="2"/>
            <w:vAlign w:val="center"/>
          </w:tcPr>
          <w:p w:rsidR="006431EC" w:rsidRPr="00B9718E" w:rsidRDefault="006431EC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oficina.</w:t>
            </w:r>
          </w:p>
          <w:p w:rsidR="006431EC" w:rsidRPr="00B9718E" w:rsidRDefault="006431EC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Informes, formato plan de mejoramiento y seguimiento.</w:t>
            </w:r>
          </w:p>
        </w:tc>
        <w:tc>
          <w:tcPr>
            <w:tcW w:w="2886" w:type="dxa"/>
            <w:gridSpan w:val="2"/>
            <w:vAlign w:val="center"/>
          </w:tcPr>
          <w:p w:rsidR="006431EC" w:rsidRPr="00B9718E" w:rsidRDefault="006431EC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acciones preventivas y correctivas al proceso</w:t>
            </w:r>
          </w:p>
          <w:p w:rsidR="006431EC" w:rsidRPr="00B9718E" w:rsidRDefault="006431EC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6431EC" w:rsidRPr="00B9718E" w:rsidRDefault="006431EC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de mejoramiento y seguimiento.</w:t>
            </w:r>
          </w:p>
        </w:tc>
        <w:tc>
          <w:tcPr>
            <w:tcW w:w="2153" w:type="dxa"/>
            <w:vAlign w:val="center"/>
          </w:tcPr>
          <w:p w:rsidR="006431EC" w:rsidRPr="00B9718E" w:rsidRDefault="006431EC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Urgencias, calidad y demás procesos que lo requieran.</w:t>
            </w:r>
          </w:p>
        </w:tc>
      </w:tr>
      <w:tr w:rsidR="00B9718E" w:rsidRPr="00B9718E" w:rsidTr="009C1D02">
        <w:trPr>
          <w:trHeight w:val="1265"/>
        </w:trPr>
        <w:tc>
          <w:tcPr>
            <w:tcW w:w="759" w:type="dxa"/>
            <w:vAlign w:val="center"/>
          </w:tcPr>
          <w:p w:rsidR="00C82D7C" w:rsidRPr="00B9718E" w:rsidRDefault="00C82D7C" w:rsidP="009B56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84" w:type="dxa"/>
            <w:gridSpan w:val="3"/>
            <w:vAlign w:val="center"/>
          </w:tcPr>
          <w:p w:rsidR="00EF5D18" w:rsidRPr="00B9718E" w:rsidRDefault="00EA0878" w:rsidP="00EA08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Subgerencia de servicios de salud, </w:t>
            </w:r>
            <w:r w:rsidR="00EF5D18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Coordinador </w:t>
            </w:r>
            <w:r w:rsidR="0068273C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médico</w:t>
            </w:r>
            <w:r w:rsidR="00EF5D18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coordinador de </w:t>
            </w:r>
            <w:r w:rsidR="0068273C"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enfermería</w:t>
            </w:r>
          </w:p>
        </w:tc>
        <w:tc>
          <w:tcPr>
            <w:tcW w:w="2410" w:type="dxa"/>
            <w:gridSpan w:val="2"/>
            <w:vAlign w:val="center"/>
          </w:tcPr>
          <w:p w:rsidR="00C82D7C" w:rsidRPr="00B9718E" w:rsidRDefault="00C82D7C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oficina, video beam. Documentos y registros del proceso.</w:t>
            </w:r>
          </w:p>
        </w:tc>
        <w:tc>
          <w:tcPr>
            <w:tcW w:w="2886" w:type="dxa"/>
            <w:gridSpan w:val="2"/>
            <w:vAlign w:val="center"/>
          </w:tcPr>
          <w:p w:rsidR="00C82D7C" w:rsidRPr="00B9718E" w:rsidRDefault="00C82D7C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inducción y re inducción del proceso al personal.</w:t>
            </w:r>
          </w:p>
        </w:tc>
        <w:tc>
          <w:tcPr>
            <w:tcW w:w="2689" w:type="dxa"/>
            <w:gridSpan w:val="2"/>
            <w:vAlign w:val="center"/>
          </w:tcPr>
          <w:p w:rsidR="00C82D7C" w:rsidRPr="00B9718E" w:rsidRDefault="00C82D7C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Listas y actas de inducción y re inducción.</w:t>
            </w:r>
          </w:p>
        </w:tc>
        <w:tc>
          <w:tcPr>
            <w:tcW w:w="2153" w:type="dxa"/>
            <w:vAlign w:val="center"/>
          </w:tcPr>
          <w:p w:rsidR="00C82D7C" w:rsidRPr="00B9718E" w:rsidRDefault="00C82D7C" w:rsidP="009B56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Urgencias y demás procesos que lo requieran.</w:t>
            </w:r>
          </w:p>
        </w:tc>
      </w:tr>
      <w:tr w:rsidR="00B9718E" w:rsidRPr="00B9718E" w:rsidTr="00263455">
        <w:trPr>
          <w:trHeight w:val="314"/>
        </w:trPr>
        <w:tc>
          <w:tcPr>
            <w:tcW w:w="13081" w:type="dxa"/>
            <w:gridSpan w:val="11"/>
            <w:shd w:val="clear" w:color="auto" w:fill="C6D9F1" w:themeFill="text2" w:themeFillTint="33"/>
          </w:tcPr>
          <w:p w:rsidR="00C82D7C" w:rsidRPr="00B9718E" w:rsidRDefault="00C82D7C" w:rsidP="006A1EAA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6. INDICADOR (ES)</w:t>
            </w:r>
          </w:p>
        </w:tc>
      </w:tr>
      <w:tr w:rsidR="00B9718E" w:rsidRPr="00B9718E" w:rsidTr="00B9718E">
        <w:tc>
          <w:tcPr>
            <w:tcW w:w="13081" w:type="dxa"/>
            <w:gridSpan w:val="11"/>
            <w:shd w:val="clear" w:color="auto" w:fill="auto"/>
          </w:tcPr>
          <w:p w:rsidR="00B9718E" w:rsidRPr="00B9718E" w:rsidRDefault="00B9718E" w:rsidP="00B9718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Ver tablero de indicadores </w:t>
            </w:r>
          </w:p>
        </w:tc>
      </w:tr>
      <w:tr w:rsidR="00B9718E" w:rsidRPr="00B9718E" w:rsidTr="00263455">
        <w:trPr>
          <w:trHeight w:val="312"/>
        </w:trPr>
        <w:tc>
          <w:tcPr>
            <w:tcW w:w="13081" w:type="dxa"/>
            <w:gridSpan w:val="11"/>
            <w:shd w:val="clear" w:color="auto" w:fill="C6D9F1" w:themeFill="text2" w:themeFillTint="33"/>
          </w:tcPr>
          <w:p w:rsidR="009A73EE" w:rsidRPr="00B9718E" w:rsidRDefault="009A73EE" w:rsidP="009C1D02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 RIESGO (S) </w:t>
            </w:r>
          </w:p>
        </w:tc>
      </w:tr>
      <w:tr w:rsidR="00B9718E" w:rsidRPr="00B9718E" w:rsidTr="00F86AFD">
        <w:trPr>
          <w:trHeight w:val="287"/>
        </w:trPr>
        <w:tc>
          <w:tcPr>
            <w:tcW w:w="13081" w:type="dxa"/>
            <w:gridSpan w:val="11"/>
            <w:shd w:val="clear" w:color="auto" w:fill="auto"/>
          </w:tcPr>
          <w:p w:rsidR="009A73EE" w:rsidRPr="00B9718E" w:rsidRDefault="00B9718E" w:rsidP="009C1D02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Ver matriz de riesgos</w:t>
            </w:r>
          </w:p>
        </w:tc>
      </w:tr>
      <w:tr w:rsidR="00B9718E" w:rsidRPr="00B9718E" w:rsidTr="009C1D02">
        <w:tc>
          <w:tcPr>
            <w:tcW w:w="13081" w:type="dxa"/>
            <w:gridSpan w:val="11"/>
            <w:shd w:val="clear" w:color="auto" w:fill="C6D9F1" w:themeFill="text2" w:themeFillTint="33"/>
          </w:tcPr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 REQUISITOS DEL PROCESO Y BASE LEGAL</w:t>
            </w:r>
          </w:p>
        </w:tc>
      </w:tr>
      <w:tr w:rsidR="00B9718E" w:rsidRPr="00B9718E" w:rsidTr="00F86AFD">
        <w:trPr>
          <w:trHeight w:val="325"/>
        </w:trPr>
        <w:tc>
          <w:tcPr>
            <w:tcW w:w="13081" w:type="dxa"/>
            <w:gridSpan w:val="11"/>
          </w:tcPr>
          <w:p w:rsidR="009A73EE" w:rsidRPr="00B9718E" w:rsidRDefault="009A73EE" w:rsidP="006A1EAA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Ver </w:t>
            </w:r>
            <w:proofErr w:type="spellStart"/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Normograma</w:t>
            </w:r>
            <w:proofErr w:type="spellEnd"/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proceso</w:t>
            </w:r>
          </w:p>
        </w:tc>
      </w:tr>
      <w:tr w:rsidR="00B9718E" w:rsidRPr="00B9718E" w:rsidTr="00263455">
        <w:trPr>
          <w:trHeight w:val="311"/>
        </w:trPr>
        <w:tc>
          <w:tcPr>
            <w:tcW w:w="13081" w:type="dxa"/>
            <w:gridSpan w:val="11"/>
            <w:shd w:val="clear" w:color="auto" w:fill="C6D9F1" w:themeFill="text2" w:themeFillTint="33"/>
          </w:tcPr>
          <w:p w:rsidR="009A73EE" w:rsidRPr="00B9718E" w:rsidRDefault="009A73EE" w:rsidP="0068273C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9. DOCUMENTOS RELACIONADOS CON EL PROCESO</w:t>
            </w:r>
          </w:p>
        </w:tc>
      </w:tr>
      <w:tr w:rsidR="00B9718E" w:rsidRPr="00B9718E" w:rsidTr="00F86AFD">
        <w:trPr>
          <w:trHeight w:val="363"/>
        </w:trPr>
        <w:tc>
          <w:tcPr>
            <w:tcW w:w="13081" w:type="dxa"/>
            <w:gridSpan w:val="11"/>
          </w:tcPr>
          <w:p w:rsidR="009A73EE" w:rsidRPr="00B9718E" w:rsidRDefault="009A73EE" w:rsidP="006A1EAA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Ver listado maestro de documentos.</w:t>
            </w:r>
          </w:p>
        </w:tc>
      </w:tr>
      <w:tr w:rsidR="00B9718E" w:rsidRPr="00B9718E" w:rsidTr="00263455">
        <w:trPr>
          <w:trHeight w:val="305"/>
        </w:trPr>
        <w:tc>
          <w:tcPr>
            <w:tcW w:w="13081" w:type="dxa"/>
            <w:gridSpan w:val="11"/>
            <w:shd w:val="clear" w:color="auto" w:fill="C6D9F1" w:themeFill="text2" w:themeFillTint="33"/>
          </w:tcPr>
          <w:p w:rsidR="009A73EE" w:rsidRPr="00B9718E" w:rsidRDefault="009A73EE" w:rsidP="0068273C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10. CONTROL DE CAMBIOS DEL PROCESO</w:t>
            </w:r>
          </w:p>
        </w:tc>
      </w:tr>
      <w:tr w:rsidR="00B9718E" w:rsidRPr="00B9718E" w:rsidTr="00263455">
        <w:trPr>
          <w:trHeight w:val="282"/>
        </w:trPr>
        <w:tc>
          <w:tcPr>
            <w:tcW w:w="1951" w:type="dxa"/>
            <w:gridSpan w:val="2"/>
            <w:shd w:val="clear" w:color="auto" w:fill="DBE5F1" w:themeFill="accent1" w:themeFillTint="33"/>
          </w:tcPr>
          <w:p w:rsidR="009A73EE" w:rsidRPr="00B9718E" w:rsidRDefault="009A73EE" w:rsidP="00B4142D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VERSION</w:t>
            </w:r>
          </w:p>
        </w:tc>
        <w:tc>
          <w:tcPr>
            <w:tcW w:w="3544" w:type="dxa"/>
            <w:gridSpan w:val="5"/>
            <w:shd w:val="clear" w:color="auto" w:fill="DBE5F1" w:themeFill="accent1" w:themeFillTint="33"/>
          </w:tcPr>
          <w:p w:rsidR="009A73EE" w:rsidRPr="00B9718E" w:rsidRDefault="009A73EE" w:rsidP="00B4142D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APROBACION</w:t>
            </w:r>
          </w:p>
        </w:tc>
        <w:tc>
          <w:tcPr>
            <w:tcW w:w="7586" w:type="dxa"/>
            <w:gridSpan w:val="4"/>
            <w:shd w:val="clear" w:color="auto" w:fill="DBE5F1" w:themeFill="accent1" w:themeFillTint="33"/>
          </w:tcPr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DESCRIPCION DEL CAMBIO</w:t>
            </w:r>
          </w:p>
        </w:tc>
      </w:tr>
      <w:tr w:rsidR="00B9718E" w:rsidRPr="00B9718E" w:rsidTr="00263455">
        <w:trPr>
          <w:trHeight w:val="413"/>
        </w:trPr>
        <w:tc>
          <w:tcPr>
            <w:tcW w:w="1951" w:type="dxa"/>
            <w:gridSpan w:val="2"/>
            <w:vAlign w:val="center"/>
          </w:tcPr>
          <w:p w:rsidR="009A73EE" w:rsidRPr="00B9718E" w:rsidRDefault="009A73EE" w:rsidP="00F10BA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3544" w:type="dxa"/>
            <w:gridSpan w:val="5"/>
            <w:vAlign w:val="center"/>
          </w:tcPr>
          <w:p w:rsidR="009A73EE" w:rsidRPr="00B9718E" w:rsidRDefault="009A73EE" w:rsidP="008A7ED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Junio de 2008</w:t>
            </w:r>
          </w:p>
        </w:tc>
        <w:tc>
          <w:tcPr>
            <w:tcW w:w="7586" w:type="dxa"/>
            <w:gridSpan w:val="4"/>
          </w:tcPr>
          <w:p w:rsidR="009A73EE" w:rsidRPr="00B9718E" w:rsidRDefault="009A73EE" w:rsidP="006A1EA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Se creó y adopto el documento por primera vez en la entidad</w:t>
            </w:r>
          </w:p>
        </w:tc>
      </w:tr>
      <w:tr w:rsidR="00B9718E" w:rsidRPr="00B9718E" w:rsidTr="00263455">
        <w:trPr>
          <w:trHeight w:val="419"/>
        </w:trPr>
        <w:tc>
          <w:tcPr>
            <w:tcW w:w="1951" w:type="dxa"/>
            <w:gridSpan w:val="2"/>
            <w:vAlign w:val="center"/>
          </w:tcPr>
          <w:p w:rsidR="009A73EE" w:rsidRPr="00B9718E" w:rsidRDefault="009A73EE" w:rsidP="00F10BA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3544" w:type="dxa"/>
            <w:gridSpan w:val="5"/>
            <w:vAlign w:val="center"/>
          </w:tcPr>
          <w:p w:rsidR="009A73EE" w:rsidRPr="00B9718E" w:rsidRDefault="009A73EE" w:rsidP="008A7ED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31 de Julio de 2013</w:t>
            </w:r>
          </w:p>
        </w:tc>
        <w:tc>
          <w:tcPr>
            <w:tcW w:w="7586" w:type="dxa"/>
            <w:gridSpan w:val="4"/>
          </w:tcPr>
          <w:p w:rsidR="009A73EE" w:rsidRPr="00B9718E" w:rsidRDefault="009A73EE" w:rsidP="006A1EA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Se realiza la primera actualización del documento</w:t>
            </w:r>
          </w:p>
        </w:tc>
      </w:tr>
      <w:tr w:rsidR="00B9718E" w:rsidRPr="00B9718E" w:rsidTr="00F86AFD">
        <w:trPr>
          <w:trHeight w:val="553"/>
        </w:trPr>
        <w:tc>
          <w:tcPr>
            <w:tcW w:w="1951" w:type="dxa"/>
            <w:gridSpan w:val="2"/>
            <w:vAlign w:val="center"/>
          </w:tcPr>
          <w:p w:rsidR="009A73EE" w:rsidRPr="00B9718E" w:rsidRDefault="009A73EE" w:rsidP="00F10BA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3544" w:type="dxa"/>
            <w:gridSpan w:val="5"/>
            <w:vAlign w:val="center"/>
          </w:tcPr>
          <w:p w:rsidR="009A73EE" w:rsidRPr="00B9718E" w:rsidRDefault="00263455" w:rsidP="008A7ED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26 de Diciembre de 2017</w:t>
            </w:r>
          </w:p>
        </w:tc>
        <w:tc>
          <w:tcPr>
            <w:tcW w:w="7586" w:type="dxa"/>
            <w:gridSpan w:val="4"/>
          </w:tcPr>
          <w:p w:rsidR="009A73EE" w:rsidRPr="00B9718E" w:rsidRDefault="00F86AFD" w:rsidP="006A1EA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color w:val="000000" w:themeColor="text1"/>
                <w:sz w:val="20"/>
                <w:szCs w:val="20"/>
              </w:rPr>
              <w:t>Se actualizan los indicadores del proceso, las actividades y los responsables de la ejecución, para la puesta en marcha del proceso</w:t>
            </w:r>
          </w:p>
        </w:tc>
      </w:tr>
      <w:tr w:rsidR="00B9718E" w:rsidRPr="00B9718E" w:rsidTr="00F86AFD">
        <w:trPr>
          <w:trHeight w:val="553"/>
        </w:trPr>
        <w:tc>
          <w:tcPr>
            <w:tcW w:w="1951" w:type="dxa"/>
            <w:gridSpan w:val="2"/>
            <w:vAlign w:val="center"/>
          </w:tcPr>
          <w:p w:rsidR="00B9718E" w:rsidRPr="00B9718E" w:rsidRDefault="00B9718E" w:rsidP="00F10BA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4.0</w:t>
            </w:r>
          </w:p>
        </w:tc>
        <w:tc>
          <w:tcPr>
            <w:tcW w:w="3544" w:type="dxa"/>
            <w:gridSpan w:val="5"/>
            <w:vAlign w:val="center"/>
          </w:tcPr>
          <w:p w:rsidR="00B9718E" w:rsidRPr="00B9718E" w:rsidRDefault="00B9718E" w:rsidP="008A7ED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 de Diciembre de 2018</w:t>
            </w:r>
          </w:p>
        </w:tc>
        <w:tc>
          <w:tcPr>
            <w:tcW w:w="7586" w:type="dxa"/>
            <w:gridSpan w:val="4"/>
          </w:tcPr>
          <w:p w:rsidR="00B9718E" w:rsidRPr="00B9718E" w:rsidRDefault="00B9718E" w:rsidP="006A1EA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 actualiza el </w:t>
            </w:r>
            <w:r w:rsidR="00AF25FB">
              <w:rPr>
                <w:rFonts w:ascii="Arial" w:hAnsi="Arial" w:cs="Arial"/>
                <w:color w:val="000000" w:themeColor="text1"/>
                <w:sz w:val="20"/>
                <w:szCs w:val="20"/>
              </w:rPr>
              <w:t>macro proceso, objetivo del macro proceso y el nombre del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proceso </w:t>
            </w:r>
          </w:p>
        </w:tc>
      </w:tr>
      <w:tr w:rsidR="00B9718E" w:rsidRPr="00B9718E" w:rsidTr="00F86AFD">
        <w:trPr>
          <w:trHeight w:val="418"/>
        </w:trPr>
        <w:tc>
          <w:tcPr>
            <w:tcW w:w="4219" w:type="dxa"/>
            <w:gridSpan w:val="5"/>
            <w:shd w:val="clear" w:color="auto" w:fill="C6D9F1" w:themeFill="text2" w:themeFillTint="33"/>
          </w:tcPr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4536" w:type="dxa"/>
            <w:gridSpan w:val="4"/>
            <w:shd w:val="clear" w:color="auto" w:fill="C6D9F1" w:themeFill="text2" w:themeFillTint="33"/>
          </w:tcPr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REVISÓ</w:t>
            </w:r>
          </w:p>
        </w:tc>
        <w:tc>
          <w:tcPr>
            <w:tcW w:w="4326" w:type="dxa"/>
            <w:gridSpan w:val="2"/>
            <w:shd w:val="clear" w:color="auto" w:fill="C6D9F1" w:themeFill="text2" w:themeFillTint="33"/>
          </w:tcPr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APROBÓ</w:t>
            </w:r>
          </w:p>
        </w:tc>
      </w:tr>
      <w:tr w:rsidR="00B9718E" w:rsidRPr="00B9718E" w:rsidTr="009C1D02">
        <w:tc>
          <w:tcPr>
            <w:tcW w:w="4219" w:type="dxa"/>
            <w:gridSpan w:val="5"/>
          </w:tcPr>
          <w:p w:rsidR="009A73EE" w:rsidRPr="00B9718E" w:rsidRDefault="009A73EE" w:rsidP="00B4142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9A73EE" w:rsidRPr="00B9718E" w:rsidRDefault="009A73EE" w:rsidP="00B4142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9A73EE" w:rsidRPr="00B9718E" w:rsidRDefault="009A73EE" w:rsidP="00B4142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9A73EE" w:rsidRPr="00B9718E" w:rsidRDefault="009A73EE" w:rsidP="00B4142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9A73EE" w:rsidRPr="00B9718E" w:rsidRDefault="009A73EE" w:rsidP="00B4142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9A73EE" w:rsidRPr="00B9718E" w:rsidRDefault="009A73EE" w:rsidP="00B4142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9A73EE" w:rsidRPr="00B9718E" w:rsidRDefault="009A73EE" w:rsidP="00B4142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</w:rPr>
              <w:t>GABRIEL CRADENAS</w:t>
            </w: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B9718E">
              <w:rPr>
                <w:rFonts w:ascii="Arial" w:hAnsi="Arial" w:cs="Arial"/>
                <w:color w:val="000000" w:themeColor="text1"/>
              </w:rPr>
              <w:t>Coordinador de Enfermería</w:t>
            </w: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i/>
                <w:color w:val="000000" w:themeColor="text1"/>
                <w:lang w:val="es-CO"/>
              </w:rPr>
            </w:pP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i/>
                <w:color w:val="000000" w:themeColor="text1"/>
                <w:lang w:val="es-CO"/>
              </w:rPr>
            </w:pPr>
          </w:p>
          <w:p w:rsidR="009A73EE" w:rsidRPr="00B9718E" w:rsidRDefault="009A73EE" w:rsidP="00B4142D">
            <w:pPr>
              <w:rPr>
                <w:rFonts w:ascii="Arial" w:hAnsi="Arial" w:cs="Arial"/>
                <w:b/>
                <w:color w:val="000000" w:themeColor="text1"/>
                <w:lang w:val="es-CO"/>
              </w:rPr>
            </w:pPr>
          </w:p>
          <w:p w:rsidR="009A73EE" w:rsidRPr="00B9718E" w:rsidRDefault="009A73EE" w:rsidP="00B4142D">
            <w:pPr>
              <w:rPr>
                <w:rFonts w:ascii="Arial" w:hAnsi="Arial" w:cs="Arial"/>
                <w:b/>
                <w:color w:val="000000" w:themeColor="text1"/>
                <w:lang w:val="es-CO"/>
              </w:rPr>
            </w:pPr>
          </w:p>
          <w:p w:rsidR="009A73EE" w:rsidRPr="00B9718E" w:rsidRDefault="009A73EE" w:rsidP="00B4142D">
            <w:pPr>
              <w:rPr>
                <w:rFonts w:ascii="Arial" w:hAnsi="Arial" w:cs="Arial"/>
                <w:b/>
                <w:color w:val="000000" w:themeColor="text1"/>
                <w:lang w:val="es-CO"/>
              </w:rPr>
            </w:pPr>
          </w:p>
          <w:p w:rsidR="009A73EE" w:rsidRPr="00B9718E" w:rsidRDefault="009A73EE" w:rsidP="00B4142D">
            <w:pPr>
              <w:rPr>
                <w:rFonts w:ascii="Arial" w:hAnsi="Arial" w:cs="Arial"/>
                <w:b/>
                <w:color w:val="000000" w:themeColor="text1"/>
                <w:lang w:val="es-CO"/>
              </w:rPr>
            </w:pPr>
          </w:p>
          <w:p w:rsidR="009A73EE" w:rsidRPr="00B9718E" w:rsidRDefault="009A73EE" w:rsidP="00B4142D">
            <w:pPr>
              <w:rPr>
                <w:rFonts w:ascii="Arial" w:hAnsi="Arial" w:cs="Arial"/>
                <w:b/>
                <w:color w:val="000000" w:themeColor="text1"/>
                <w:lang w:val="es-CO"/>
              </w:rPr>
            </w:pP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  <w:lang w:val="es-CO"/>
              </w:rPr>
            </w:pPr>
            <w:r w:rsidRPr="00B9718E">
              <w:rPr>
                <w:rFonts w:ascii="Arial" w:hAnsi="Arial" w:cs="Arial"/>
                <w:b/>
                <w:color w:val="000000" w:themeColor="text1"/>
                <w:lang w:val="es-CO"/>
              </w:rPr>
              <w:t>TANNIA L. MONTAÑEZ S.</w:t>
            </w:r>
          </w:p>
          <w:p w:rsidR="009A73EE" w:rsidRPr="00B9718E" w:rsidRDefault="00CF7AEB" w:rsidP="009C1D0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Profesional</w:t>
            </w:r>
            <w:r w:rsidR="009A73EE" w:rsidRPr="00B9718E">
              <w:rPr>
                <w:rFonts w:ascii="Arial" w:hAnsi="Arial" w:cs="Arial"/>
                <w:color w:val="000000" w:themeColor="text1"/>
              </w:rPr>
              <w:t xml:space="preserve"> de Calidad</w:t>
            </w:r>
          </w:p>
        </w:tc>
        <w:tc>
          <w:tcPr>
            <w:tcW w:w="4536" w:type="dxa"/>
            <w:gridSpan w:val="4"/>
          </w:tcPr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bookmarkStart w:id="0" w:name="_GoBack"/>
            <w:bookmarkEnd w:id="0"/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  <w:lang w:val="pt-BR"/>
              </w:rPr>
            </w:pPr>
          </w:p>
          <w:p w:rsidR="009A73EE" w:rsidRPr="00B9718E" w:rsidRDefault="00CF7AEB" w:rsidP="00B4142D">
            <w:pPr>
              <w:jc w:val="center"/>
              <w:rPr>
                <w:rFonts w:ascii="Arial" w:hAnsi="Arial" w:cs="Arial"/>
                <w:b/>
                <w:color w:val="000000" w:themeColor="text1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lang w:val="pt-BR"/>
              </w:rPr>
              <w:t>ANGELICA ROBAYO</w:t>
            </w:r>
          </w:p>
          <w:p w:rsidR="009A73EE" w:rsidRPr="00B9718E" w:rsidRDefault="00CF7AEB" w:rsidP="009C1D02">
            <w:pPr>
              <w:jc w:val="center"/>
              <w:rPr>
                <w:rFonts w:ascii="Arial" w:hAnsi="Arial" w:cs="Arial"/>
                <w:color w:val="000000" w:themeColor="text1"/>
                <w:lang w:val="pt-BR"/>
              </w:rPr>
            </w:pPr>
            <w:r w:rsidRPr="00B9718E">
              <w:rPr>
                <w:rFonts w:ascii="Arial" w:hAnsi="Arial" w:cs="Arial"/>
                <w:color w:val="000000" w:themeColor="text1"/>
                <w:lang w:val="pt-BR"/>
              </w:rPr>
              <w:t>Subg</w:t>
            </w:r>
            <w:r>
              <w:rPr>
                <w:rFonts w:ascii="Arial" w:hAnsi="Arial" w:cs="Arial"/>
                <w:color w:val="000000" w:themeColor="text1"/>
                <w:lang w:val="pt-BR"/>
              </w:rPr>
              <w:t xml:space="preserve">erente de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pt-BR"/>
              </w:rPr>
              <w:t>Servicios</w:t>
            </w:r>
            <w:proofErr w:type="spellEnd"/>
            <w:r>
              <w:rPr>
                <w:rFonts w:ascii="Arial" w:hAnsi="Arial" w:cs="Arial"/>
                <w:color w:val="000000" w:themeColor="text1"/>
                <w:lang w:val="pt-BR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pt-BR"/>
              </w:rPr>
              <w:t>Salud</w:t>
            </w:r>
            <w:proofErr w:type="spellEnd"/>
          </w:p>
        </w:tc>
        <w:tc>
          <w:tcPr>
            <w:tcW w:w="4326" w:type="dxa"/>
            <w:gridSpan w:val="2"/>
          </w:tcPr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  <w:lang w:val="pt-BR"/>
              </w:rPr>
            </w:pP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  <w:lang w:val="pt-BR"/>
              </w:rPr>
            </w:pP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  <w:lang w:val="pt-BR"/>
              </w:rPr>
            </w:pP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  <w:lang w:val="pt-BR"/>
              </w:rPr>
            </w:pPr>
          </w:p>
          <w:p w:rsidR="009A73E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  <w:lang w:val="pt-BR"/>
              </w:rPr>
            </w:pPr>
          </w:p>
          <w:p w:rsidR="00CF7AEB" w:rsidRDefault="00CF7AEB" w:rsidP="00B4142D">
            <w:pPr>
              <w:jc w:val="center"/>
              <w:rPr>
                <w:rFonts w:ascii="Arial" w:hAnsi="Arial" w:cs="Arial"/>
                <w:b/>
                <w:color w:val="000000" w:themeColor="text1"/>
                <w:lang w:val="pt-BR"/>
              </w:rPr>
            </w:pPr>
          </w:p>
          <w:p w:rsidR="00CF7AEB" w:rsidRDefault="00CF7AEB" w:rsidP="00B4142D">
            <w:pPr>
              <w:jc w:val="center"/>
              <w:rPr>
                <w:rFonts w:ascii="Arial" w:hAnsi="Arial" w:cs="Arial"/>
                <w:b/>
                <w:color w:val="000000" w:themeColor="text1"/>
                <w:lang w:val="pt-BR"/>
              </w:rPr>
            </w:pPr>
          </w:p>
          <w:p w:rsidR="00CF7AEB" w:rsidRPr="00B9718E" w:rsidRDefault="00CF7AEB" w:rsidP="00B4142D">
            <w:pPr>
              <w:jc w:val="center"/>
              <w:rPr>
                <w:rFonts w:ascii="Arial" w:hAnsi="Arial" w:cs="Arial"/>
                <w:b/>
                <w:color w:val="000000" w:themeColor="text1"/>
                <w:lang w:val="pt-BR"/>
              </w:rPr>
            </w:pP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b/>
                <w:color w:val="000000" w:themeColor="text1"/>
                <w:lang w:val="pt-BR"/>
              </w:rPr>
            </w:pPr>
          </w:p>
          <w:p w:rsidR="009A73EE" w:rsidRPr="00B9718E" w:rsidRDefault="009A73EE" w:rsidP="00B4142D">
            <w:pPr>
              <w:rPr>
                <w:rFonts w:ascii="Arial" w:hAnsi="Arial" w:cs="Arial"/>
                <w:b/>
                <w:color w:val="000000" w:themeColor="text1"/>
                <w:lang w:val="pt-BR"/>
              </w:rPr>
            </w:pPr>
          </w:p>
          <w:p w:rsidR="009A73EE" w:rsidRPr="00B9718E" w:rsidRDefault="00CF7AEB" w:rsidP="00B4142D">
            <w:pPr>
              <w:jc w:val="center"/>
              <w:rPr>
                <w:rFonts w:ascii="Arial" w:hAnsi="Arial" w:cs="Arial"/>
                <w:b/>
                <w:color w:val="000000" w:themeColor="text1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lang w:val="pt-BR"/>
              </w:rPr>
              <w:t>CESAR A, JARAMILLO M.</w:t>
            </w:r>
          </w:p>
          <w:p w:rsidR="009A73EE" w:rsidRPr="00B9718E" w:rsidRDefault="00CF7AEB" w:rsidP="00B4142D">
            <w:pPr>
              <w:jc w:val="center"/>
              <w:rPr>
                <w:rFonts w:ascii="Arial" w:hAnsi="Arial" w:cs="Arial"/>
                <w:i/>
                <w:color w:val="000000" w:themeColor="text1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lang w:val="pt-BR"/>
              </w:rPr>
              <w:t xml:space="preserve">Gerente </w:t>
            </w: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i/>
                <w:color w:val="000000" w:themeColor="text1"/>
                <w:lang w:val="pt-BR"/>
              </w:rPr>
            </w:pPr>
          </w:p>
          <w:p w:rsidR="009A73EE" w:rsidRPr="00B9718E" w:rsidRDefault="009A73EE" w:rsidP="00B4142D">
            <w:pPr>
              <w:jc w:val="center"/>
              <w:rPr>
                <w:rFonts w:ascii="Arial" w:hAnsi="Arial" w:cs="Arial"/>
                <w:i/>
                <w:color w:val="000000" w:themeColor="text1"/>
                <w:lang w:val="pt-BR"/>
              </w:rPr>
            </w:pPr>
          </w:p>
          <w:p w:rsidR="009A73EE" w:rsidRPr="00B9718E" w:rsidRDefault="009A73EE" w:rsidP="009C1D02">
            <w:pPr>
              <w:jc w:val="center"/>
              <w:rPr>
                <w:rFonts w:ascii="Arial" w:hAnsi="Arial" w:cs="Arial"/>
                <w:b/>
                <w:color w:val="000000" w:themeColor="text1"/>
                <w:lang w:val="pt-BR"/>
              </w:rPr>
            </w:pPr>
          </w:p>
          <w:p w:rsidR="009A73EE" w:rsidRPr="00B9718E" w:rsidRDefault="009A73EE" w:rsidP="00CF7AEB">
            <w:pPr>
              <w:jc w:val="center"/>
              <w:rPr>
                <w:rFonts w:ascii="Arial" w:hAnsi="Arial" w:cs="Arial"/>
                <w:b/>
                <w:color w:val="000000" w:themeColor="text1"/>
                <w:lang w:val="pt-BR"/>
              </w:rPr>
            </w:pPr>
          </w:p>
        </w:tc>
      </w:tr>
    </w:tbl>
    <w:p w:rsidR="00061705" w:rsidRPr="00017049" w:rsidRDefault="00061705" w:rsidP="006A1EAA">
      <w:pPr>
        <w:pStyle w:val="Sinespaciado"/>
        <w:rPr>
          <w:rFonts w:ascii="Arial" w:hAnsi="Arial" w:cs="Arial"/>
          <w:color w:val="002060"/>
          <w:sz w:val="20"/>
          <w:szCs w:val="20"/>
        </w:rPr>
      </w:pPr>
    </w:p>
    <w:sectPr w:rsidR="00061705" w:rsidRPr="00017049" w:rsidSect="00905DB2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4D" w:rsidRDefault="0018434D" w:rsidP="00905DB2">
      <w:r>
        <w:separator/>
      </w:r>
    </w:p>
  </w:endnote>
  <w:endnote w:type="continuationSeparator" w:id="0">
    <w:p w:rsidR="0018434D" w:rsidRDefault="0018434D" w:rsidP="0090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2D" w:rsidRPr="00B764C1" w:rsidRDefault="00B4142D" w:rsidP="00B764C1">
    <w:pPr>
      <w:pStyle w:val="Piedepgina"/>
      <w:jc w:val="center"/>
      <w:rPr>
        <w:rFonts w:ascii="Arial" w:hAnsi="Arial" w:cs="Arial"/>
        <w:b/>
        <w:i/>
        <w:color w:val="000000" w:themeColor="text1"/>
        <w:sz w:val="16"/>
        <w:szCs w:val="16"/>
      </w:rPr>
    </w:pPr>
    <w:r w:rsidRPr="00B764C1">
      <w:rPr>
        <w:noProof/>
        <w:color w:val="000000" w:themeColor="text1"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2D4293F" wp14:editId="603F398A">
              <wp:simplePos x="0" y="0"/>
              <wp:positionH relativeFrom="column">
                <wp:posOffset>62230</wp:posOffset>
              </wp:positionH>
              <wp:positionV relativeFrom="paragraph">
                <wp:posOffset>-66676</wp:posOffset>
              </wp:positionV>
              <wp:extent cx="8048625" cy="0"/>
              <wp:effectExtent l="0" t="0" r="9525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486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4.9pt;margin-top:-5.25pt;width:63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" strokecolor="#002060" strokeweight="1.5pt"/>
          </w:pict>
        </mc:Fallback>
      </mc:AlternateContent>
    </w:r>
    <w:r w:rsidRPr="00B764C1">
      <w:rPr>
        <w:rFonts w:ascii="Arial" w:hAnsi="Arial" w:cs="Arial"/>
        <w:b/>
        <w:i/>
        <w:color w:val="000000" w:themeColor="text1"/>
        <w:sz w:val="16"/>
        <w:szCs w:val="16"/>
      </w:rPr>
      <w:t>ESTE DOCUMENTO ES PROPIEDAD DE LA E.S.E HOSPITAL SAN JOSE DEL GUAVIARE, PROHIBIDA SU REPRODUCCION POR CUALQUIER MEDIO, SIN AUTORIZACION ESCRITA DEL GERENTE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4D" w:rsidRDefault="0018434D" w:rsidP="00905DB2">
      <w:r>
        <w:separator/>
      </w:r>
    </w:p>
  </w:footnote>
  <w:footnote w:type="continuationSeparator" w:id="0">
    <w:p w:rsidR="0018434D" w:rsidRDefault="0018434D" w:rsidP="0090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0"/>
      <w:gridCol w:w="8214"/>
      <w:gridCol w:w="2492"/>
    </w:tblGrid>
    <w:tr w:rsidR="00B764C1" w:rsidRPr="00B764C1" w:rsidTr="00B764C1">
      <w:tc>
        <w:tcPr>
          <w:tcW w:w="928" w:type="pct"/>
          <w:vMerge w:val="restart"/>
          <w:shd w:val="clear" w:color="auto" w:fill="auto"/>
        </w:tcPr>
        <w:p w:rsidR="00B4142D" w:rsidRPr="00B764C1" w:rsidRDefault="00B4142D" w:rsidP="00C919F4">
          <w:pPr>
            <w:pStyle w:val="Encabezado"/>
            <w:tabs>
              <w:tab w:val="left" w:pos="2694"/>
            </w:tabs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B764C1">
            <w:rPr>
              <w:noProof/>
              <w:color w:val="000000" w:themeColor="text1"/>
              <w:lang w:eastAsia="es-CO"/>
            </w:rPr>
            <w:drawing>
              <wp:inline distT="0" distB="0" distL="0" distR="0" wp14:anchorId="15721CDA" wp14:editId="55C9A63E">
                <wp:extent cx="1201757" cy="917654"/>
                <wp:effectExtent l="0" t="0" r="0" b="0"/>
                <wp:docPr id="2" name="Picture 2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9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757" cy="917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4" w:type="pct"/>
          <w:vMerge w:val="restart"/>
          <w:shd w:val="clear" w:color="auto" w:fill="auto"/>
          <w:vAlign w:val="center"/>
        </w:tcPr>
        <w:p w:rsidR="00B4142D" w:rsidRPr="00B764C1" w:rsidRDefault="00B4142D" w:rsidP="00C919F4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3D1D92">
            <w:rPr>
              <w:rFonts w:ascii="Arial" w:hAnsi="Arial" w:cs="Arial"/>
              <w:b/>
              <w:color w:val="000000" w:themeColor="text1"/>
              <w:sz w:val="48"/>
              <w:szCs w:val="28"/>
            </w:rPr>
            <w:t>URGENCIAS</w:t>
          </w:r>
        </w:p>
      </w:tc>
      <w:tc>
        <w:tcPr>
          <w:tcW w:w="948" w:type="pct"/>
          <w:shd w:val="clear" w:color="auto" w:fill="auto"/>
          <w:vAlign w:val="center"/>
        </w:tcPr>
        <w:p w:rsidR="00B4142D" w:rsidRPr="00B764C1" w:rsidRDefault="00B4142D" w:rsidP="00B764C1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B764C1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Código:</w:t>
          </w:r>
          <w:r w:rsidRPr="00B764C1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M-UR-CA-01</w:t>
          </w:r>
        </w:p>
      </w:tc>
    </w:tr>
    <w:tr w:rsidR="00B764C1" w:rsidRPr="00B764C1" w:rsidTr="00B764C1">
      <w:tblPrEx>
        <w:tblCellMar>
          <w:left w:w="108" w:type="dxa"/>
          <w:right w:w="108" w:type="dxa"/>
        </w:tblCellMar>
      </w:tblPrEx>
      <w:tc>
        <w:tcPr>
          <w:tcW w:w="928" w:type="pct"/>
          <w:vMerge/>
          <w:shd w:val="clear" w:color="auto" w:fill="auto"/>
        </w:tcPr>
        <w:p w:rsidR="00B4142D" w:rsidRPr="00B764C1" w:rsidRDefault="00B4142D" w:rsidP="00C919F4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3124" w:type="pct"/>
          <w:vMerge/>
          <w:shd w:val="clear" w:color="auto" w:fill="auto"/>
        </w:tcPr>
        <w:p w:rsidR="00B4142D" w:rsidRPr="00B764C1" w:rsidRDefault="00B4142D" w:rsidP="00C919F4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48" w:type="pct"/>
          <w:shd w:val="clear" w:color="auto" w:fill="auto"/>
          <w:vAlign w:val="center"/>
        </w:tcPr>
        <w:p w:rsidR="00B4142D" w:rsidRPr="00B764C1" w:rsidRDefault="00B764C1" w:rsidP="00B764C1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B764C1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Versión:</w:t>
          </w:r>
          <w:r w:rsidRPr="00B764C1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>4</w:t>
          </w:r>
          <w:r w:rsidRPr="00B764C1">
            <w:rPr>
              <w:rFonts w:ascii="Arial" w:hAnsi="Arial" w:cs="Arial"/>
              <w:color w:val="000000" w:themeColor="text1"/>
              <w:sz w:val="20"/>
              <w:szCs w:val="20"/>
            </w:rPr>
            <w:t>.0</w:t>
          </w:r>
        </w:p>
      </w:tc>
    </w:tr>
    <w:tr w:rsidR="00B764C1" w:rsidRPr="00B764C1" w:rsidTr="00B764C1">
      <w:tblPrEx>
        <w:tblCellMar>
          <w:left w:w="108" w:type="dxa"/>
          <w:right w:w="108" w:type="dxa"/>
        </w:tblCellMar>
      </w:tblPrEx>
      <w:trPr>
        <w:trHeight w:val="276"/>
      </w:trPr>
      <w:tc>
        <w:tcPr>
          <w:tcW w:w="928" w:type="pct"/>
          <w:vMerge/>
          <w:shd w:val="clear" w:color="auto" w:fill="auto"/>
        </w:tcPr>
        <w:p w:rsidR="00B4142D" w:rsidRPr="00B764C1" w:rsidRDefault="00B4142D" w:rsidP="00C919F4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3124" w:type="pct"/>
          <w:vMerge w:val="restart"/>
          <w:shd w:val="clear" w:color="auto" w:fill="auto"/>
          <w:vAlign w:val="center"/>
        </w:tcPr>
        <w:p w:rsidR="00B4142D" w:rsidRPr="00B764C1" w:rsidRDefault="00B4142D" w:rsidP="00C919F4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4"/>
              <w:szCs w:val="24"/>
            </w:rPr>
          </w:pPr>
          <w:r w:rsidRPr="00B764C1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CARACTERIZACIÓN DEL PROCESO</w:t>
          </w:r>
        </w:p>
      </w:tc>
      <w:tc>
        <w:tcPr>
          <w:tcW w:w="948" w:type="pct"/>
          <w:shd w:val="clear" w:color="auto" w:fill="auto"/>
          <w:vAlign w:val="center"/>
        </w:tcPr>
        <w:p w:rsidR="00B764C1" w:rsidRPr="00B764C1" w:rsidRDefault="00B764C1" w:rsidP="00B764C1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B764C1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Fecha de aprobación:</w:t>
          </w:r>
        </w:p>
        <w:p w:rsidR="00B4142D" w:rsidRPr="00B764C1" w:rsidRDefault="00B764C1" w:rsidP="00B764C1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19/12/2018</w:t>
          </w:r>
        </w:p>
      </w:tc>
    </w:tr>
    <w:tr w:rsidR="00B764C1" w:rsidRPr="00B764C1" w:rsidTr="00B764C1">
      <w:tblPrEx>
        <w:tblCellMar>
          <w:left w:w="108" w:type="dxa"/>
          <w:right w:w="108" w:type="dxa"/>
        </w:tblCellMar>
      </w:tblPrEx>
      <w:tc>
        <w:tcPr>
          <w:tcW w:w="928" w:type="pct"/>
          <w:vMerge/>
          <w:shd w:val="clear" w:color="auto" w:fill="auto"/>
        </w:tcPr>
        <w:p w:rsidR="00B4142D" w:rsidRPr="00B764C1" w:rsidRDefault="00B4142D" w:rsidP="00C919F4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3124" w:type="pct"/>
          <w:vMerge/>
          <w:shd w:val="clear" w:color="auto" w:fill="auto"/>
        </w:tcPr>
        <w:p w:rsidR="00B4142D" w:rsidRPr="00B764C1" w:rsidRDefault="00B4142D" w:rsidP="00C919F4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48" w:type="pct"/>
          <w:shd w:val="clear" w:color="auto" w:fill="auto"/>
          <w:vAlign w:val="center"/>
        </w:tcPr>
        <w:sdt>
          <w:sdtPr>
            <w:rPr>
              <w:rFonts w:ascii="Arial" w:hAnsi="Arial" w:cs="Arial"/>
              <w:color w:val="000000" w:themeColor="text1"/>
            </w:rPr>
            <w:id w:val="216750253"/>
            <w:docPartObj>
              <w:docPartGallery w:val="Page Numbers (Top of Page)"/>
              <w:docPartUnique/>
            </w:docPartObj>
          </w:sdtPr>
          <w:sdtEndPr/>
          <w:sdtContent>
            <w:p w:rsidR="00B4142D" w:rsidRPr="00B764C1" w:rsidRDefault="00B4142D" w:rsidP="00B764C1">
              <w:pPr>
                <w:pStyle w:val="Encabezado"/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</w:pPr>
              <w:r w:rsidRPr="00B764C1">
                <w:rPr>
                  <w:rFonts w:ascii="Arial" w:hAnsi="Arial" w:cs="Arial"/>
                  <w:b/>
                  <w:color w:val="000000" w:themeColor="text1"/>
                </w:rPr>
                <w:t xml:space="preserve">Página: </w:t>
              </w:r>
              <w:r w:rsidRPr="00B764C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fldChar w:fldCharType="begin"/>
              </w:r>
              <w:r w:rsidRPr="00B764C1">
                <w:rPr>
                  <w:rFonts w:ascii="Arial" w:hAnsi="Arial" w:cs="Arial"/>
                  <w:color w:val="000000" w:themeColor="text1"/>
                </w:rPr>
                <w:instrText>PAGE</w:instrText>
              </w:r>
              <w:r w:rsidRPr="00B764C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fldChar w:fldCharType="separate"/>
              </w:r>
              <w:r w:rsidR="00630FB0">
                <w:rPr>
                  <w:rFonts w:ascii="Arial" w:hAnsi="Arial" w:cs="Arial"/>
                  <w:noProof/>
                  <w:color w:val="000000" w:themeColor="text1"/>
                </w:rPr>
                <w:t>5</w:t>
              </w:r>
              <w:r w:rsidRPr="00B764C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fldChar w:fldCharType="end"/>
              </w:r>
              <w:r w:rsidRPr="00B764C1">
                <w:rPr>
                  <w:rFonts w:ascii="Arial" w:hAnsi="Arial" w:cs="Arial"/>
                  <w:color w:val="000000" w:themeColor="text1"/>
                </w:rPr>
                <w:t xml:space="preserve"> de </w:t>
              </w:r>
              <w:r w:rsidRPr="00B764C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fldChar w:fldCharType="begin"/>
              </w:r>
              <w:r w:rsidRPr="00B764C1">
                <w:rPr>
                  <w:rFonts w:ascii="Arial" w:hAnsi="Arial" w:cs="Arial"/>
                  <w:color w:val="000000" w:themeColor="text1"/>
                </w:rPr>
                <w:instrText>NUMPAGES</w:instrText>
              </w:r>
              <w:r w:rsidRPr="00B764C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fldChar w:fldCharType="separate"/>
              </w:r>
              <w:r w:rsidR="00630FB0">
                <w:rPr>
                  <w:rFonts w:ascii="Arial" w:hAnsi="Arial" w:cs="Arial"/>
                  <w:noProof/>
                  <w:color w:val="000000" w:themeColor="text1"/>
                </w:rPr>
                <w:t>6</w:t>
              </w:r>
              <w:r w:rsidRPr="00B764C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B4142D" w:rsidRDefault="00B414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681"/>
    <w:multiLevelType w:val="hybridMultilevel"/>
    <w:tmpl w:val="8E943FB2"/>
    <w:lvl w:ilvl="0" w:tplc="77127F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93B9E"/>
    <w:multiLevelType w:val="multilevel"/>
    <w:tmpl w:val="262CD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F"/>
    <w:rsid w:val="000000C4"/>
    <w:rsid w:val="00017049"/>
    <w:rsid w:val="00022C52"/>
    <w:rsid w:val="00036B8E"/>
    <w:rsid w:val="0004100D"/>
    <w:rsid w:val="000538BC"/>
    <w:rsid w:val="0005601A"/>
    <w:rsid w:val="00061705"/>
    <w:rsid w:val="000901AA"/>
    <w:rsid w:val="000A3346"/>
    <w:rsid w:val="000B52AC"/>
    <w:rsid w:val="000C30FB"/>
    <w:rsid w:val="000C5F56"/>
    <w:rsid w:val="000E58DF"/>
    <w:rsid w:val="000F3E05"/>
    <w:rsid w:val="00101044"/>
    <w:rsid w:val="00117288"/>
    <w:rsid w:val="001248B9"/>
    <w:rsid w:val="00125DB3"/>
    <w:rsid w:val="00125E64"/>
    <w:rsid w:val="001312DF"/>
    <w:rsid w:val="00147066"/>
    <w:rsid w:val="0015560A"/>
    <w:rsid w:val="0016551B"/>
    <w:rsid w:val="0018434D"/>
    <w:rsid w:val="00196AEF"/>
    <w:rsid w:val="001A0096"/>
    <w:rsid w:val="001A3BDF"/>
    <w:rsid w:val="001A60BD"/>
    <w:rsid w:val="001B2C97"/>
    <w:rsid w:val="001C05EB"/>
    <w:rsid w:val="00206FAC"/>
    <w:rsid w:val="002316D3"/>
    <w:rsid w:val="00232080"/>
    <w:rsid w:val="0023420C"/>
    <w:rsid w:val="00234E86"/>
    <w:rsid w:val="00242134"/>
    <w:rsid w:val="002521A7"/>
    <w:rsid w:val="00263455"/>
    <w:rsid w:val="00280FAD"/>
    <w:rsid w:val="002911D0"/>
    <w:rsid w:val="002917C0"/>
    <w:rsid w:val="0029782F"/>
    <w:rsid w:val="002A5C3D"/>
    <w:rsid w:val="002B1E18"/>
    <w:rsid w:val="002E6015"/>
    <w:rsid w:val="002F0D95"/>
    <w:rsid w:val="002F6713"/>
    <w:rsid w:val="00307328"/>
    <w:rsid w:val="00355267"/>
    <w:rsid w:val="00375A79"/>
    <w:rsid w:val="00377E60"/>
    <w:rsid w:val="003902DB"/>
    <w:rsid w:val="003A32AD"/>
    <w:rsid w:val="003B5917"/>
    <w:rsid w:val="003B5D59"/>
    <w:rsid w:val="003C2C62"/>
    <w:rsid w:val="003C4568"/>
    <w:rsid w:val="003D03EB"/>
    <w:rsid w:val="003D1D92"/>
    <w:rsid w:val="003D37A2"/>
    <w:rsid w:val="003E00AD"/>
    <w:rsid w:val="00401585"/>
    <w:rsid w:val="0043214A"/>
    <w:rsid w:val="004A25A2"/>
    <w:rsid w:val="004C27DD"/>
    <w:rsid w:val="004F510E"/>
    <w:rsid w:val="004F62CF"/>
    <w:rsid w:val="005075DB"/>
    <w:rsid w:val="005134EB"/>
    <w:rsid w:val="00531DF8"/>
    <w:rsid w:val="00557891"/>
    <w:rsid w:val="00564978"/>
    <w:rsid w:val="00565C4C"/>
    <w:rsid w:val="00572A43"/>
    <w:rsid w:val="005763DD"/>
    <w:rsid w:val="005765DF"/>
    <w:rsid w:val="00585775"/>
    <w:rsid w:val="00591040"/>
    <w:rsid w:val="00593D16"/>
    <w:rsid w:val="00594713"/>
    <w:rsid w:val="005973F2"/>
    <w:rsid w:val="005B4099"/>
    <w:rsid w:val="005B4CCF"/>
    <w:rsid w:val="005C122B"/>
    <w:rsid w:val="005D17CA"/>
    <w:rsid w:val="005D4FB1"/>
    <w:rsid w:val="005D6125"/>
    <w:rsid w:val="005D6891"/>
    <w:rsid w:val="005E42B8"/>
    <w:rsid w:val="005E6FA6"/>
    <w:rsid w:val="005F1B0B"/>
    <w:rsid w:val="00602FE4"/>
    <w:rsid w:val="006124EF"/>
    <w:rsid w:val="00613EEA"/>
    <w:rsid w:val="006140F6"/>
    <w:rsid w:val="0061746C"/>
    <w:rsid w:val="00630FB0"/>
    <w:rsid w:val="00636756"/>
    <w:rsid w:val="006431EC"/>
    <w:rsid w:val="006454F1"/>
    <w:rsid w:val="006753FB"/>
    <w:rsid w:val="0067720E"/>
    <w:rsid w:val="0068273C"/>
    <w:rsid w:val="006830D8"/>
    <w:rsid w:val="00690392"/>
    <w:rsid w:val="006917C6"/>
    <w:rsid w:val="006A1EAA"/>
    <w:rsid w:val="006B26A9"/>
    <w:rsid w:val="007036A5"/>
    <w:rsid w:val="0072598E"/>
    <w:rsid w:val="00731D93"/>
    <w:rsid w:val="00732C67"/>
    <w:rsid w:val="007359CA"/>
    <w:rsid w:val="0073652B"/>
    <w:rsid w:val="00745DFD"/>
    <w:rsid w:val="0076686B"/>
    <w:rsid w:val="00771B1F"/>
    <w:rsid w:val="007823FD"/>
    <w:rsid w:val="0079106B"/>
    <w:rsid w:val="007A08D8"/>
    <w:rsid w:val="007A2054"/>
    <w:rsid w:val="007A5F59"/>
    <w:rsid w:val="007B0B1F"/>
    <w:rsid w:val="007B1959"/>
    <w:rsid w:val="007B2385"/>
    <w:rsid w:val="007C2120"/>
    <w:rsid w:val="007C4B2F"/>
    <w:rsid w:val="007E5EFD"/>
    <w:rsid w:val="007E65D6"/>
    <w:rsid w:val="007F1698"/>
    <w:rsid w:val="008173EA"/>
    <w:rsid w:val="0082233D"/>
    <w:rsid w:val="0084179E"/>
    <w:rsid w:val="00854229"/>
    <w:rsid w:val="008556D5"/>
    <w:rsid w:val="008735E3"/>
    <w:rsid w:val="00876F61"/>
    <w:rsid w:val="00877061"/>
    <w:rsid w:val="008A7EDC"/>
    <w:rsid w:val="008B1950"/>
    <w:rsid w:val="008B5292"/>
    <w:rsid w:val="008B7CF4"/>
    <w:rsid w:val="008C7939"/>
    <w:rsid w:val="00905DB2"/>
    <w:rsid w:val="00914497"/>
    <w:rsid w:val="00922945"/>
    <w:rsid w:val="00932214"/>
    <w:rsid w:val="00937024"/>
    <w:rsid w:val="0095501B"/>
    <w:rsid w:val="009646E8"/>
    <w:rsid w:val="00966106"/>
    <w:rsid w:val="00980499"/>
    <w:rsid w:val="00986898"/>
    <w:rsid w:val="009A1668"/>
    <w:rsid w:val="009A73EE"/>
    <w:rsid w:val="009B2EC2"/>
    <w:rsid w:val="009B5658"/>
    <w:rsid w:val="009C190E"/>
    <w:rsid w:val="009C1D02"/>
    <w:rsid w:val="009D3AFE"/>
    <w:rsid w:val="009D4702"/>
    <w:rsid w:val="009F04FE"/>
    <w:rsid w:val="00A01B73"/>
    <w:rsid w:val="00A02EE5"/>
    <w:rsid w:val="00A048C9"/>
    <w:rsid w:val="00A17DDB"/>
    <w:rsid w:val="00A20ED4"/>
    <w:rsid w:val="00A30C91"/>
    <w:rsid w:val="00A37606"/>
    <w:rsid w:val="00A63C47"/>
    <w:rsid w:val="00A73C9E"/>
    <w:rsid w:val="00A90B86"/>
    <w:rsid w:val="00A9621E"/>
    <w:rsid w:val="00AA4D5D"/>
    <w:rsid w:val="00AB08F4"/>
    <w:rsid w:val="00AB42DD"/>
    <w:rsid w:val="00AD7635"/>
    <w:rsid w:val="00AF25FB"/>
    <w:rsid w:val="00B019AB"/>
    <w:rsid w:val="00B07C33"/>
    <w:rsid w:val="00B1626F"/>
    <w:rsid w:val="00B239CF"/>
    <w:rsid w:val="00B245CB"/>
    <w:rsid w:val="00B3282F"/>
    <w:rsid w:val="00B329B2"/>
    <w:rsid w:val="00B4142D"/>
    <w:rsid w:val="00B534BF"/>
    <w:rsid w:val="00B55A72"/>
    <w:rsid w:val="00B6170A"/>
    <w:rsid w:val="00B710F6"/>
    <w:rsid w:val="00B728BE"/>
    <w:rsid w:val="00B75DB3"/>
    <w:rsid w:val="00B764C1"/>
    <w:rsid w:val="00B772BF"/>
    <w:rsid w:val="00B9718E"/>
    <w:rsid w:val="00BA3492"/>
    <w:rsid w:val="00BA6A45"/>
    <w:rsid w:val="00BB3353"/>
    <w:rsid w:val="00BB7475"/>
    <w:rsid w:val="00BC21E3"/>
    <w:rsid w:val="00BC461C"/>
    <w:rsid w:val="00BE120D"/>
    <w:rsid w:val="00BE504A"/>
    <w:rsid w:val="00C20CBE"/>
    <w:rsid w:val="00C50996"/>
    <w:rsid w:val="00C514A7"/>
    <w:rsid w:val="00C52542"/>
    <w:rsid w:val="00C62138"/>
    <w:rsid w:val="00C76966"/>
    <w:rsid w:val="00C82D7C"/>
    <w:rsid w:val="00C913EA"/>
    <w:rsid w:val="00C919F4"/>
    <w:rsid w:val="00CA2404"/>
    <w:rsid w:val="00CC3CFB"/>
    <w:rsid w:val="00CC6144"/>
    <w:rsid w:val="00CF5A80"/>
    <w:rsid w:val="00CF680F"/>
    <w:rsid w:val="00CF7AEB"/>
    <w:rsid w:val="00D019B7"/>
    <w:rsid w:val="00D02E03"/>
    <w:rsid w:val="00D106F6"/>
    <w:rsid w:val="00D20FA6"/>
    <w:rsid w:val="00D5039E"/>
    <w:rsid w:val="00D72D8E"/>
    <w:rsid w:val="00D73D63"/>
    <w:rsid w:val="00D92A5B"/>
    <w:rsid w:val="00DB0C71"/>
    <w:rsid w:val="00DB50EF"/>
    <w:rsid w:val="00E16276"/>
    <w:rsid w:val="00E2132C"/>
    <w:rsid w:val="00E25B6F"/>
    <w:rsid w:val="00E53ED9"/>
    <w:rsid w:val="00E541A0"/>
    <w:rsid w:val="00E666C9"/>
    <w:rsid w:val="00E700BD"/>
    <w:rsid w:val="00EA0878"/>
    <w:rsid w:val="00EA1C43"/>
    <w:rsid w:val="00EB674B"/>
    <w:rsid w:val="00EC0666"/>
    <w:rsid w:val="00EE2113"/>
    <w:rsid w:val="00EF5D18"/>
    <w:rsid w:val="00EF6314"/>
    <w:rsid w:val="00F00474"/>
    <w:rsid w:val="00F10BA4"/>
    <w:rsid w:val="00F12695"/>
    <w:rsid w:val="00F14CED"/>
    <w:rsid w:val="00F24334"/>
    <w:rsid w:val="00F24DE2"/>
    <w:rsid w:val="00F252D7"/>
    <w:rsid w:val="00F370A8"/>
    <w:rsid w:val="00F403FC"/>
    <w:rsid w:val="00F65E2B"/>
    <w:rsid w:val="00F73E1C"/>
    <w:rsid w:val="00F83027"/>
    <w:rsid w:val="00F84FB1"/>
    <w:rsid w:val="00F86AFD"/>
    <w:rsid w:val="00F87295"/>
    <w:rsid w:val="00F915FC"/>
    <w:rsid w:val="00F9373E"/>
    <w:rsid w:val="00F965CD"/>
    <w:rsid w:val="00FA3F88"/>
    <w:rsid w:val="00FC32C6"/>
    <w:rsid w:val="00FE3569"/>
    <w:rsid w:val="00FF4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5DB2"/>
  </w:style>
  <w:style w:type="paragraph" w:styleId="Piedepgina">
    <w:name w:val="footer"/>
    <w:basedOn w:val="Normal"/>
    <w:link w:val="Piedepgina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5DB2"/>
  </w:style>
  <w:style w:type="paragraph" w:styleId="Textodeglobo">
    <w:name w:val="Balloon Text"/>
    <w:basedOn w:val="Normal"/>
    <w:link w:val="TextodegloboCar"/>
    <w:uiPriority w:val="99"/>
    <w:semiHidden/>
    <w:unhideWhenUsed/>
    <w:rsid w:val="00905DB2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D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5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0C5F56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0C5F56"/>
    <w:pPr>
      <w:ind w:left="720"/>
      <w:contextualSpacing/>
    </w:pPr>
  </w:style>
  <w:style w:type="paragraph" w:styleId="Sinespaciado">
    <w:name w:val="No Spacing"/>
    <w:uiPriority w:val="1"/>
    <w:qFormat/>
    <w:rsid w:val="0085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6124EF"/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84FB1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84FB1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5DB2"/>
  </w:style>
  <w:style w:type="paragraph" w:styleId="Piedepgina">
    <w:name w:val="footer"/>
    <w:basedOn w:val="Normal"/>
    <w:link w:val="Piedepgina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5DB2"/>
  </w:style>
  <w:style w:type="paragraph" w:styleId="Textodeglobo">
    <w:name w:val="Balloon Text"/>
    <w:basedOn w:val="Normal"/>
    <w:link w:val="TextodegloboCar"/>
    <w:uiPriority w:val="99"/>
    <w:semiHidden/>
    <w:unhideWhenUsed/>
    <w:rsid w:val="00905DB2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D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5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0C5F56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0C5F56"/>
    <w:pPr>
      <w:ind w:left="720"/>
      <w:contextualSpacing/>
    </w:pPr>
  </w:style>
  <w:style w:type="paragraph" w:styleId="Sinespaciado">
    <w:name w:val="No Spacing"/>
    <w:uiPriority w:val="1"/>
    <w:qFormat/>
    <w:rsid w:val="0085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6124EF"/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84FB1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84FB1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1143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HOSPITAL</cp:lastModifiedBy>
  <cp:revision>12</cp:revision>
  <cp:lastPrinted>2018-01-22T14:38:00Z</cp:lastPrinted>
  <dcterms:created xsi:type="dcterms:W3CDTF">2018-01-02T21:15:00Z</dcterms:created>
  <dcterms:modified xsi:type="dcterms:W3CDTF">2019-05-29T14:13:00Z</dcterms:modified>
</cp:coreProperties>
</file>